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855" w:rsidRPr="006D2A4E" w:rsidRDefault="00ED40C6">
      <w:pPr>
        <w:rPr>
          <w:b/>
        </w:rPr>
      </w:pPr>
      <w:r>
        <w:rPr>
          <w:b/>
        </w:rPr>
        <w:t>Пројектовање софтвера</w:t>
      </w:r>
      <w:r w:rsidR="00A029A0" w:rsidRPr="006D2A4E">
        <w:rPr>
          <w:b/>
        </w:rPr>
        <w:t xml:space="preserve"> – План рада</w:t>
      </w:r>
    </w:p>
    <w:p w:rsidR="00A029A0" w:rsidRPr="006D2A4E" w:rsidRDefault="00A029A0">
      <w:pPr>
        <w:rPr>
          <w:b/>
        </w:rPr>
      </w:pPr>
      <w:r w:rsidRPr="006D2A4E">
        <w:rPr>
          <w:b/>
        </w:rPr>
        <w:t>Прва недеља</w:t>
      </w:r>
    </w:p>
    <w:p w:rsidR="00A029A0" w:rsidRPr="006D2A4E" w:rsidRDefault="00A029A0">
      <w:pPr>
        <w:rPr>
          <w:b/>
        </w:rPr>
      </w:pPr>
      <w:r w:rsidRPr="006D2A4E">
        <w:rPr>
          <w:b/>
        </w:rPr>
        <w:t>Наставник – проф. др Синиша Влајић</w:t>
      </w:r>
    </w:p>
    <w:p w:rsidR="00A029A0" w:rsidRDefault="00A029A0"/>
    <w:p w:rsidR="00A029A0" w:rsidRPr="00A029A0" w:rsidRDefault="00A029A0" w:rsidP="00A029A0">
      <w:pPr>
        <w:pStyle w:val="ListParagraph"/>
        <w:numPr>
          <w:ilvl w:val="0"/>
          <w:numId w:val="2"/>
        </w:numPr>
      </w:pPr>
      <w:r w:rsidRPr="00A029A0">
        <w:t>На MS Teams платформи у фолдеру Предавања</w:t>
      </w:r>
      <w:r>
        <w:t>/Files/</w:t>
      </w:r>
      <w:r w:rsidRPr="00A029A0">
        <w:t>Прва недеља налазе се материјали за први и други час предавања.</w:t>
      </w:r>
    </w:p>
    <w:p w:rsidR="00A029A0" w:rsidRPr="00A029A0" w:rsidRDefault="00A029A0" w:rsidP="00A029A0">
      <w:pPr>
        <w:rPr>
          <w:b/>
        </w:rPr>
      </w:pPr>
      <w:r w:rsidRPr="00A029A0">
        <w:rPr>
          <w:b/>
        </w:rPr>
        <w:t>Први час:</w:t>
      </w:r>
    </w:p>
    <w:p w:rsidR="00A029A0" w:rsidRPr="00473C72" w:rsidRDefault="00143116" w:rsidP="00473C72">
      <w:pPr>
        <w:pStyle w:val="ListParagraph"/>
        <w:numPr>
          <w:ilvl w:val="0"/>
          <w:numId w:val="3"/>
        </w:numPr>
        <w:ind w:left="1080"/>
        <w:jc w:val="both"/>
      </w:pPr>
      <w:r>
        <w:t xml:space="preserve">У </w:t>
      </w:r>
      <w:r w:rsidR="005A0CB4">
        <w:t>датотеци</w:t>
      </w:r>
      <w:r>
        <w:t xml:space="preserve"> </w:t>
      </w:r>
      <w:r w:rsidR="005A0CB4" w:rsidRPr="005A0CB4">
        <w:rPr>
          <w:b/>
          <w:i/>
        </w:rPr>
        <w:t>ProjSoft-UvodnoPredavanje-ProjSoft-PrviCas-202</w:t>
      </w:r>
      <w:r w:rsidR="00F07E6D">
        <w:rPr>
          <w:b/>
          <w:i/>
        </w:rPr>
        <w:t>4</w:t>
      </w:r>
      <w:r w:rsidR="005A0CB4" w:rsidRPr="005A0CB4">
        <w:rPr>
          <w:b/>
          <w:i/>
        </w:rPr>
        <w:t>.</w:t>
      </w:r>
      <w:r w:rsidR="0085082B">
        <w:rPr>
          <w:b/>
          <w:i/>
        </w:rPr>
        <w:t>doc</w:t>
      </w:r>
      <w:r w:rsidR="005A0CB4" w:rsidRPr="0085082B">
        <w:t xml:space="preserve"> </w:t>
      </w:r>
      <w:r w:rsidR="00A029A0">
        <w:t>налазе</w:t>
      </w:r>
      <w:r>
        <w:t xml:space="preserve"> </w:t>
      </w:r>
      <w:r w:rsidR="00A029A0">
        <w:t>се</w:t>
      </w:r>
      <w:r>
        <w:t xml:space="preserve"> </w:t>
      </w:r>
      <w:r w:rsidR="00A029A0" w:rsidRPr="00143116">
        <w:rPr>
          <w:b/>
        </w:rPr>
        <w:t>основне</w:t>
      </w:r>
      <w:r w:rsidRPr="00143116">
        <w:rPr>
          <w:b/>
        </w:rPr>
        <w:t xml:space="preserve"> </w:t>
      </w:r>
      <w:r w:rsidR="00A029A0" w:rsidRPr="00143116">
        <w:rPr>
          <w:b/>
        </w:rPr>
        <w:t>информације о предмету</w:t>
      </w:r>
      <w:r>
        <w:rPr>
          <w:b/>
        </w:rPr>
        <w:t xml:space="preserve"> </w:t>
      </w:r>
      <w:r w:rsidR="00ED40C6" w:rsidRPr="00143116">
        <w:rPr>
          <w:b/>
        </w:rPr>
        <w:t>Пројектовање софтвера</w:t>
      </w:r>
      <w:r w:rsidR="00473C72">
        <w:t>. (</w:t>
      </w:r>
      <w:r w:rsidR="00473C72" w:rsidRPr="6BC407C2">
        <w:t>≈</w:t>
      </w:r>
      <w:r w:rsidR="00473C72">
        <w:t xml:space="preserve"> 15’)</w:t>
      </w:r>
    </w:p>
    <w:p w:rsidR="00ED40C6" w:rsidRPr="00ED40C6" w:rsidRDefault="00ED40C6" w:rsidP="00473C72">
      <w:pPr>
        <w:pStyle w:val="ListParagraph"/>
        <w:numPr>
          <w:ilvl w:val="0"/>
          <w:numId w:val="3"/>
        </w:numPr>
        <w:ind w:left="1080"/>
        <w:jc w:val="both"/>
      </w:pPr>
      <w:r w:rsidRPr="00A029A0">
        <w:t xml:space="preserve">У видео запису </w:t>
      </w:r>
      <w:hyperlink r:id="rId8" w:history="1">
        <w:r w:rsidRPr="00391C1B">
          <w:rPr>
            <w:rStyle w:val="Hyperlink"/>
            <w:b/>
            <w:i/>
          </w:rPr>
          <w:t>ProjSoft-PrviCas-03.mp4</w:t>
        </w:r>
      </w:hyperlink>
      <w:r w:rsidRPr="00473C72">
        <w:rPr>
          <w:b/>
          <w:i/>
        </w:rPr>
        <w:t xml:space="preserve"> </w:t>
      </w:r>
      <w:r w:rsidRPr="00473C72">
        <w:t>налази се материјал о</w:t>
      </w:r>
      <w:r w:rsidR="00115AE7" w:rsidRPr="00473C72">
        <w:t xml:space="preserve"> </w:t>
      </w:r>
      <w:r w:rsidR="00115AE7" w:rsidRPr="00143116">
        <w:rPr>
          <w:b/>
        </w:rPr>
        <w:t>софтверском систему, упрошћеној Лармановој методи развоја софтвера (УЛРС), фази прикупљања захтева код УЛРС и о случајевима коришћења</w:t>
      </w:r>
      <w:r w:rsidR="00473C72">
        <w:t xml:space="preserve"> (</w:t>
      </w:r>
      <w:r w:rsidR="00473C72" w:rsidRPr="00473C72">
        <w:rPr>
          <w:rFonts w:cstheme="minorHAnsi"/>
        </w:rPr>
        <w:t>≈</w:t>
      </w:r>
      <w:r w:rsidR="00473C72" w:rsidRPr="00473C72">
        <w:t>17</w:t>
      </w:r>
      <w:r w:rsidR="00473C72">
        <w:t>’)</w:t>
      </w:r>
      <w:r w:rsidR="00115AE7" w:rsidRPr="00473C72">
        <w:t>.</w:t>
      </w:r>
    </w:p>
    <w:p w:rsidR="00ED40C6" w:rsidRPr="00ED40C6" w:rsidRDefault="00ED40C6" w:rsidP="00473C72">
      <w:pPr>
        <w:pStyle w:val="ListParagraph"/>
        <w:numPr>
          <w:ilvl w:val="0"/>
          <w:numId w:val="3"/>
        </w:numPr>
        <w:ind w:left="1080"/>
        <w:jc w:val="both"/>
      </w:pPr>
      <w:r w:rsidRPr="00A029A0">
        <w:t xml:space="preserve">У видео запису </w:t>
      </w:r>
      <w:hyperlink r:id="rId9" w:history="1">
        <w:r w:rsidRPr="00CD1FD2">
          <w:rPr>
            <w:rStyle w:val="Hyperlink"/>
            <w:b/>
            <w:i/>
          </w:rPr>
          <w:t>ProjSoft-PrviCas-04.mp4</w:t>
        </w:r>
      </w:hyperlink>
      <w:r w:rsidR="00143116">
        <w:rPr>
          <w:b/>
          <w:i/>
        </w:rPr>
        <w:t xml:space="preserve"> </w:t>
      </w:r>
      <w:r>
        <w:t>налази се материјал о</w:t>
      </w:r>
      <w:r w:rsidR="00143116">
        <w:t xml:space="preserve"> </w:t>
      </w:r>
      <w:r w:rsidR="00473C72" w:rsidRPr="00143116">
        <w:rPr>
          <w:b/>
        </w:rPr>
        <w:t>практичним искуствима везано за коришћење случајева коришћења у развоју софтвера.</w:t>
      </w:r>
      <w:r w:rsidR="00473C72">
        <w:t xml:space="preserve"> </w:t>
      </w:r>
      <w:r w:rsidR="00115AE7">
        <w:t>(</w:t>
      </w:r>
      <w:r w:rsidR="00115AE7">
        <w:rPr>
          <w:rFonts w:cstheme="minorHAnsi"/>
        </w:rPr>
        <w:t>≈</w:t>
      </w:r>
      <w:r w:rsidR="00115AE7">
        <w:t xml:space="preserve"> 5’)</w:t>
      </w:r>
    </w:p>
    <w:p w:rsidR="00ED40C6" w:rsidRPr="00ED40C6" w:rsidRDefault="00ED40C6" w:rsidP="00473C72">
      <w:pPr>
        <w:pStyle w:val="ListParagraph"/>
        <w:numPr>
          <w:ilvl w:val="0"/>
          <w:numId w:val="3"/>
        </w:numPr>
        <w:ind w:left="1080"/>
        <w:jc w:val="both"/>
      </w:pPr>
      <w:r w:rsidRPr="00A029A0">
        <w:t xml:space="preserve">У видео запису </w:t>
      </w:r>
      <w:hyperlink r:id="rId10" w:history="1">
        <w:r w:rsidRPr="00CD1FD2">
          <w:rPr>
            <w:rStyle w:val="Hyperlink"/>
            <w:b/>
            <w:i/>
          </w:rPr>
          <w:t>ProjSoft-PrviCas-05.mp4</w:t>
        </w:r>
      </w:hyperlink>
      <w:r w:rsidR="00143116">
        <w:rPr>
          <w:b/>
          <w:i/>
        </w:rPr>
        <w:t xml:space="preserve"> </w:t>
      </w:r>
      <w:r>
        <w:t>налази се материјал о</w:t>
      </w:r>
      <w:r w:rsidR="00143116">
        <w:t xml:space="preserve"> </w:t>
      </w:r>
      <w:r w:rsidR="00473C72" w:rsidRPr="00143116">
        <w:rPr>
          <w:b/>
        </w:rPr>
        <w:t>начину представљања случајева коришћења.</w:t>
      </w:r>
      <w:r w:rsidR="00473C72">
        <w:t xml:space="preserve"> </w:t>
      </w:r>
      <w:r w:rsidR="00115AE7">
        <w:t>(</w:t>
      </w:r>
      <w:r w:rsidR="00115AE7">
        <w:rPr>
          <w:rFonts w:cstheme="minorHAnsi"/>
        </w:rPr>
        <w:t>≈</w:t>
      </w:r>
      <w:r w:rsidR="00115AE7">
        <w:t xml:space="preserve"> 1’)</w:t>
      </w:r>
    </w:p>
    <w:p w:rsidR="00473C72" w:rsidRPr="00473C72" w:rsidRDefault="00ED40C6" w:rsidP="001F6166">
      <w:pPr>
        <w:pStyle w:val="ListParagraph"/>
        <w:numPr>
          <w:ilvl w:val="0"/>
          <w:numId w:val="3"/>
        </w:numPr>
        <w:ind w:left="1080"/>
      </w:pPr>
      <w:r w:rsidRPr="00A029A0">
        <w:t xml:space="preserve">У видео запису </w:t>
      </w:r>
      <w:hyperlink r:id="rId11" w:history="1">
        <w:r w:rsidRPr="007A0E12">
          <w:rPr>
            <w:rStyle w:val="Hyperlink"/>
            <w:b/>
            <w:i/>
          </w:rPr>
          <w:t>ProjSoft-PrviCas-06.mp4</w:t>
        </w:r>
      </w:hyperlink>
      <w:r w:rsidR="00143116">
        <w:rPr>
          <w:b/>
          <w:i/>
        </w:rPr>
        <w:t xml:space="preserve"> </w:t>
      </w:r>
      <w:r>
        <w:t xml:space="preserve">налази се </w:t>
      </w:r>
      <w:r w:rsidR="00473C72" w:rsidRPr="00143116">
        <w:rPr>
          <w:b/>
        </w:rPr>
        <w:t>рекапитулација првог часа</w:t>
      </w:r>
      <w:r w:rsidR="00473C72">
        <w:t xml:space="preserve"> </w:t>
      </w:r>
    </w:p>
    <w:p w:rsidR="00ED40C6" w:rsidRPr="00A029A0" w:rsidRDefault="00115AE7" w:rsidP="00473C72">
      <w:pPr>
        <w:pStyle w:val="ListParagraph"/>
        <w:ind w:left="1080"/>
      </w:pPr>
      <w:r>
        <w:t>(</w:t>
      </w:r>
      <w:r>
        <w:rPr>
          <w:rFonts w:cstheme="minorHAnsi"/>
        </w:rPr>
        <w:t>≈</w:t>
      </w:r>
      <w:r>
        <w:t xml:space="preserve"> 7’)</w:t>
      </w:r>
    </w:p>
    <w:p w:rsidR="00A029A0" w:rsidRDefault="00A029A0" w:rsidP="00A029A0">
      <w:pPr>
        <w:rPr>
          <w:b/>
        </w:rPr>
      </w:pPr>
      <w:r>
        <w:rPr>
          <w:b/>
        </w:rPr>
        <w:t>Други</w:t>
      </w:r>
      <w:r w:rsidRPr="00A029A0">
        <w:rPr>
          <w:b/>
        </w:rPr>
        <w:t xml:space="preserve"> час:</w:t>
      </w:r>
    </w:p>
    <w:p w:rsidR="00473C72" w:rsidRPr="00473C72" w:rsidRDefault="00473C72" w:rsidP="00473C72">
      <w:pPr>
        <w:pStyle w:val="ListParagraph"/>
        <w:numPr>
          <w:ilvl w:val="0"/>
          <w:numId w:val="6"/>
        </w:numPr>
        <w:jc w:val="both"/>
      </w:pPr>
      <w:r w:rsidRPr="00A029A0">
        <w:t xml:space="preserve">У видео запису </w:t>
      </w:r>
      <w:hyperlink r:id="rId12" w:history="1">
        <w:r w:rsidRPr="007A0E12">
          <w:rPr>
            <w:rStyle w:val="Hyperlink"/>
            <w:b/>
            <w:i/>
          </w:rPr>
          <w:t>ProjSoft-DrugiCas-01.mp4</w:t>
        </w:r>
      </w:hyperlink>
      <w:r w:rsidRPr="00A029A0">
        <w:rPr>
          <w:b/>
          <w:i/>
        </w:rPr>
        <w:t xml:space="preserve"> </w:t>
      </w:r>
      <w:r w:rsidR="006A103E">
        <w:t xml:space="preserve">и </w:t>
      </w:r>
      <w:hyperlink r:id="rId13" w:history="1">
        <w:r w:rsidR="006A103E" w:rsidRPr="007A0E12">
          <w:rPr>
            <w:rStyle w:val="Hyperlink"/>
            <w:b/>
            <w:i/>
          </w:rPr>
          <w:t>ProjSoft-DrugiCas-02.mp4</w:t>
        </w:r>
      </w:hyperlink>
      <w:r w:rsidR="00143116">
        <w:rPr>
          <w:b/>
          <w:i/>
        </w:rPr>
        <w:t xml:space="preserve"> </w:t>
      </w:r>
      <w:r w:rsidRPr="00A029A0">
        <w:t>налаз</w:t>
      </w:r>
      <w:r w:rsidR="00B82267">
        <w:t>и</w:t>
      </w:r>
      <w:r w:rsidRPr="00A029A0">
        <w:t xml:space="preserve"> се </w:t>
      </w:r>
      <w:r w:rsidR="00B82267" w:rsidRPr="00143116">
        <w:rPr>
          <w:b/>
        </w:rPr>
        <w:t>студијски пример случаја коришћења</w:t>
      </w:r>
      <w:r w:rsidR="00A910ED">
        <w:t xml:space="preserve"> (</w:t>
      </w:r>
      <w:r w:rsidR="00A910ED" w:rsidRPr="00143116">
        <w:rPr>
          <w:b/>
        </w:rPr>
        <w:t>рачун-скрипта</w:t>
      </w:r>
      <w:r w:rsidR="00A910ED">
        <w:t>)</w:t>
      </w:r>
      <w:r>
        <w:t>. (</w:t>
      </w:r>
      <w:r>
        <w:rPr>
          <w:rFonts w:cstheme="minorHAnsi"/>
        </w:rPr>
        <w:t>≈</w:t>
      </w:r>
      <w:r w:rsidR="006A103E">
        <w:t>9</w:t>
      </w:r>
      <w:r>
        <w:t>’)</w:t>
      </w:r>
    </w:p>
    <w:p w:rsidR="00F8222B" w:rsidRPr="00ED40C6" w:rsidRDefault="00F8222B" w:rsidP="00F228DC">
      <w:pPr>
        <w:pStyle w:val="ListParagraph"/>
        <w:numPr>
          <w:ilvl w:val="0"/>
          <w:numId w:val="6"/>
        </w:numPr>
        <w:jc w:val="both"/>
      </w:pPr>
      <w:r>
        <w:t xml:space="preserve">Биће објашњен СИЛАБ </w:t>
      </w:r>
      <w:r>
        <w:rPr>
          <w:b/>
        </w:rPr>
        <w:t xml:space="preserve">генератор </w:t>
      </w:r>
      <w:r w:rsidR="00EF3121">
        <w:t xml:space="preserve">пословне логике софтверског система </w:t>
      </w:r>
      <w:r w:rsidRPr="00EF3121">
        <w:t>(верзија 2.</w:t>
      </w:r>
      <w:r w:rsidR="00EF3121" w:rsidRPr="00EF3121">
        <w:t>1</w:t>
      </w:r>
      <w:r w:rsidRPr="00EF3121">
        <w:t>)</w:t>
      </w:r>
      <w:r w:rsidR="00EF3121">
        <w:rPr>
          <w:b/>
        </w:rPr>
        <w:t xml:space="preserve">, </w:t>
      </w:r>
      <w:r w:rsidR="00EF3121" w:rsidRPr="00EF3121">
        <w:t>помоћу</w:t>
      </w:r>
      <w:r w:rsidR="00EF3121">
        <w:rPr>
          <w:b/>
        </w:rPr>
        <w:t xml:space="preserve"> </w:t>
      </w:r>
      <w:r w:rsidR="00EF3121" w:rsidRPr="00330491">
        <w:t>кога ће студенти генерисати прве две фазе семинарског рада из Пројектовања софтвера</w:t>
      </w:r>
      <w:r w:rsidR="00EF3121" w:rsidRPr="00473C72">
        <w:t>.</w:t>
      </w:r>
      <w:r w:rsidR="00EF3121">
        <w:t xml:space="preserve"> У плану је да се ових дана сними видео клип где ћу детаљно обајаснити </w:t>
      </w:r>
      <w:r w:rsidR="00330491">
        <w:t>СИЛАБ генератор</w:t>
      </w:r>
      <w:r w:rsidR="00330491" w:rsidRPr="00473C72">
        <w:t>.</w:t>
      </w:r>
      <w:r w:rsidR="00330491" w:rsidRPr="00330491">
        <w:t xml:space="preserve"> </w:t>
      </w:r>
      <w:r w:rsidR="00F228DC">
        <w:t xml:space="preserve">У датотеци </w:t>
      </w:r>
      <w:r w:rsidR="00F228DC">
        <w:rPr>
          <w:b/>
          <w:i/>
        </w:rPr>
        <w:t>PrimerStuktureSem</w:t>
      </w:r>
      <w:r w:rsidR="00F228DC" w:rsidRPr="00F228DC">
        <w:rPr>
          <w:b/>
          <w:i/>
        </w:rPr>
        <w:t>RadaSaUradjenomPrvomFazom.doc</w:t>
      </w:r>
      <w:r w:rsidR="00F228DC" w:rsidRPr="00F228DC">
        <w:rPr>
          <w:i/>
        </w:rPr>
        <w:t xml:space="preserve"> </w:t>
      </w:r>
      <w:r w:rsidR="00F228DC">
        <w:t>налази се пример како треба да изгледа прва фаза семинарског рада.</w:t>
      </w:r>
      <w:r w:rsidR="00F228DC" w:rsidRPr="00F228DC">
        <w:rPr>
          <w:i/>
        </w:rPr>
        <w:t xml:space="preserve"> </w:t>
      </w:r>
      <w:r w:rsidR="00EF3121" w:rsidRPr="00EF3121">
        <w:t>(</w:t>
      </w:r>
      <w:r w:rsidR="00330491" w:rsidRPr="00F228DC">
        <w:rPr>
          <w:rFonts w:cstheme="minorHAnsi"/>
        </w:rPr>
        <w:t>≈</w:t>
      </w:r>
      <w:r w:rsidR="00330491">
        <w:t xml:space="preserve"> </w:t>
      </w:r>
      <w:r w:rsidR="00EF3121" w:rsidRPr="00EF3121">
        <w:t>2</w:t>
      </w:r>
      <w:r w:rsidR="00F228DC">
        <w:t>5</w:t>
      </w:r>
      <w:r w:rsidR="00EF3121" w:rsidRPr="00EF3121">
        <w:t>’)</w:t>
      </w:r>
    </w:p>
    <w:p w:rsidR="00473C72" w:rsidRPr="00ED40C6" w:rsidRDefault="00473C72" w:rsidP="00473C72">
      <w:pPr>
        <w:pStyle w:val="ListParagraph"/>
        <w:numPr>
          <w:ilvl w:val="0"/>
          <w:numId w:val="6"/>
        </w:numPr>
        <w:jc w:val="both"/>
      </w:pPr>
      <w:r w:rsidRPr="00A029A0">
        <w:t xml:space="preserve">У видео запису </w:t>
      </w:r>
      <w:hyperlink r:id="rId14" w:history="1">
        <w:r w:rsidRPr="007A0E12">
          <w:rPr>
            <w:rStyle w:val="Hyperlink"/>
            <w:b/>
            <w:i/>
          </w:rPr>
          <w:t>ProjSoft-DrugiCas-05.mp4</w:t>
        </w:r>
      </w:hyperlink>
      <w:r w:rsidR="00143116">
        <w:rPr>
          <w:b/>
          <w:i/>
        </w:rPr>
        <w:t xml:space="preserve"> </w:t>
      </w:r>
      <w:r>
        <w:t xml:space="preserve">налази се </w:t>
      </w:r>
      <w:r w:rsidR="00A910ED">
        <w:t>студијски пример случаја коришћења (</w:t>
      </w:r>
      <w:r w:rsidR="00A910ED" w:rsidRPr="00143116">
        <w:rPr>
          <w:b/>
        </w:rPr>
        <w:t>кошаркашки турнир –</w:t>
      </w:r>
      <w:r w:rsidR="00A910ED">
        <w:t xml:space="preserve"> </w:t>
      </w:r>
      <w:r w:rsidR="00A910ED" w:rsidRPr="004E6671">
        <w:rPr>
          <w:b/>
          <w:i/>
        </w:rPr>
        <w:t>Darko_Cmiljanic_zavrsni_rad.pdf</w:t>
      </w:r>
      <w:r w:rsidR="00A910ED">
        <w:t>)</w:t>
      </w:r>
      <w:r>
        <w:t>. (</w:t>
      </w:r>
      <w:r>
        <w:rPr>
          <w:rFonts w:cstheme="minorHAnsi"/>
        </w:rPr>
        <w:t>≈</w:t>
      </w:r>
      <w:r>
        <w:t xml:space="preserve"> 3’)</w:t>
      </w:r>
    </w:p>
    <w:p w:rsidR="00473C72" w:rsidRDefault="00B14811" w:rsidP="004E6671">
      <w:pPr>
        <w:pStyle w:val="ListParagraph"/>
        <w:numPr>
          <w:ilvl w:val="0"/>
          <w:numId w:val="6"/>
        </w:numPr>
      </w:pPr>
      <w:r>
        <w:rPr>
          <w:lang/>
        </w:rPr>
        <w:t xml:space="preserve">Биће објашњене препоруке и смернице </w:t>
      </w:r>
      <w:r w:rsidR="004E6671">
        <w:t>за фазу прикупљања захтева при изради семинарског рада (</w:t>
      </w:r>
      <w:r w:rsidR="004E6671" w:rsidRPr="004E6671">
        <w:rPr>
          <w:b/>
          <w:i/>
        </w:rPr>
        <w:t>Preporuke-za-seminarsk</w:t>
      </w:r>
      <w:r>
        <w:rPr>
          <w:b/>
          <w:i/>
        </w:rPr>
        <w:t>i-faza-prikupljanja-zahteva-ver</w:t>
      </w:r>
      <w:r>
        <w:rPr>
          <w:b/>
          <w:i/>
          <w:lang/>
        </w:rPr>
        <w:t>3</w:t>
      </w:r>
      <w:r w:rsidR="004E6671" w:rsidRPr="004E6671">
        <w:rPr>
          <w:b/>
          <w:i/>
        </w:rPr>
        <w:t>.0.docx</w:t>
      </w:r>
      <w:r w:rsidR="004E6671">
        <w:t xml:space="preserve">). </w:t>
      </w:r>
      <w:r w:rsidR="00473C72">
        <w:t>(</w:t>
      </w:r>
      <w:r w:rsidR="00473C72" w:rsidRPr="004E6671">
        <w:rPr>
          <w:rFonts w:cstheme="minorHAnsi"/>
        </w:rPr>
        <w:t>≈</w:t>
      </w:r>
      <w:r w:rsidR="00473C72" w:rsidRPr="004E6671">
        <w:t>8</w:t>
      </w:r>
      <w:r w:rsidR="00473C72">
        <w:t>’)</w:t>
      </w:r>
    </w:p>
    <w:p w:rsidR="005F6CC5" w:rsidRPr="005F6CC5" w:rsidRDefault="005F6CC5" w:rsidP="004E6671">
      <w:pPr>
        <w:pStyle w:val="ListParagraph"/>
        <w:numPr>
          <w:ilvl w:val="0"/>
          <w:numId w:val="6"/>
        </w:numPr>
      </w:pPr>
      <w:r>
        <w:t xml:space="preserve">У датотеци </w:t>
      </w:r>
      <w:r w:rsidRPr="005F6CC5">
        <w:rPr>
          <w:b/>
          <w:i/>
        </w:rPr>
        <w:t>SlozeniSK.docx</w:t>
      </w:r>
      <w:r>
        <w:rPr>
          <w:i/>
        </w:rPr>
        <w:t xml:space="preserve"> </w:t>
      </w:r>
      <w:r>
        <w:t>објашњени су случајеви коришћења. (</w:t>
      </w:r>
      <w:r w:rsidRPr="004E6671">
        <w:rPr>
          <w:rFonts w:cstheme="minorHAnsi"/>
        </w:rPr>
        <w:t>≈</w:t>
      </w:r>
      <w:r>
        <w:t>3’)</w:t>
      </w:r>
    </w:p>
    <w:p w:rsidR="00473C72" w:rsidRDefault="00473C72" w:rsidP="00A029A0">
      <w:pPr>
        <w:rPr>
          <w:b/>
        </w:rPr>
      </w:pPr>
    </w:p>
    <w:p w:rsidR="00F228DC" w:rsidRPr="00473C72" w:rsidRDefault="00F228DC" w:rsidP="00A029A0">
      <w:pPr>
        <w:rPr>
          <w:b/>
        </w:rPr>
      </w:pPr>
    </w:p>
    <w:sectPr w:rsidR="00F228DC" w:rsidRPr="00473C72" w:rsidSect="00BC48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A1C7A"/>
    <w:multiLevelType w:val="hybridMultilevel"/>
    <w:tmpl w:val="7AE2D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362169"/>
    <w:multiLevelType w:val="hybridMultilevel"/>
    <w:tmpl w:val="DD2EA896"/>
    <w:lvl w:ilvl="0" w:tplc="229403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985A86"/>
    <w:multiLevelType w:val="hybridMultilevel"/>
    <w:tmpl w:val="4D6237A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0202CFE"/>
    <w:multiLevelType w:val="hybridMultilevel"/>
    <w:tmpl w:val="25A4542A"/>
    <w:lvl w:ilvl="0" w:tplc="8C6A4E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E635226"/>
    <w:multiLevelType w:val="hybridMultilevel"/>
    <w:tmpl w:val="DEFCF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5E079D"/>
    <w:multiLevelType w:val="hybridMultilevel"/>
    <w:tmpl w:val="4D6237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>
    <w:useFELayout/>
  </w:compat>
  <w:rsids>
    <w:rsidRoot w:val="00A029A0"/>
    <w:rsid w:val="00115AE7"/>
    <w:rsid w:val="00143116"/>
    <w:rsid w:val="0019373A"/>
    <w:rsid w:val="001F12D4"/>
    <w:rsid w:val="001F6166"/>
    <w:rsid w:val="002B3A16"/>
    <w:rsid w:val="00330491"/>
    <w:rsid w:val="00391C1B"/>
    <w:rsid w:val="00451670"/>
    <w:rsid w:val="00473C72"/>
    <w:rsid w:val="004E6671"/>
    <w:rsid w:val="005A0CB4"/>
    <w:rsid w:val="005F6CC5"/>
    <w:rsid w:val="00650DE1"/>
    <w:rsid w:val="006A103E"/>
    <w:rsid w:val="006C1A05"/>
    <w:rsid w:val="006D2A4E"/>
    <w:rsid w:val="00765E8F"/>
    <w:rsid w:val="007A0E12"/>
    <w:rsid w:val="007B75F7"/>
    <w:rsid w:val="00821024"/>
    <w:rsid w:val="0085082B"/>
    <w:rsid w:val="00A029A0"/>
    <w:rsid w:val="00A52FB6"/>
    <w:rsid w:val="00A910ED"/>
    <w:rsid w:val="00B12875"/>
    <w:rsid w:val="00B14811"/>
    <w:rsid w:val="00B82267"/>
    <w:rsid w:val="00BC4855"/>
    <w:rsid w:val="00C60505"/>
    <w:rsid w:val="00CD1FD2"/>
    <w:rsid w:val="00D16535"/>
    <w:rsid w:val="00D779ED"/>
    <w:rsid w:val="00D837F4"/>
    <w:rsid w:val="00ED40C6"/>
    <w:rsid w:val="00EF3121"/>
    <w:rsid w:val="00F07E6D"/>
    <w:rsid w:val="00F228DC"/>
    <w:rsid w:val="00F8222B"/>
    <w:rsid w:val="00FD5234"/>
    <w:rsid w:val="00FE1505"/>
    <w:rsid w:val="4F15C375"/>
    <w:rsid w:val="6BC40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8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29A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91C1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D1FD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8HeopmVkpX4" TargetMode="External"/><Relationship Id="rId13" Type="http://schemas.openxmlformats.org/officeDocument/2006/relationships/hyperlink" Target="https://youtu.be/kPHZ0YgMdX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youtu.be/7eYU0i5I3GY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youtu.be/DVUh0U9H5dQ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youtu.be/s42pZiVUvds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youtu.be/lVdsrU4rxfw" TargetMode="External"/><Relationship Id="rId14" Type="http://schemas.openxmlformats.org/officeDocument/2006/relationships/hyperlink" Target="https://youtu.be/yfraY8l8bB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870B916ADD41468F8F5EC79F1824EA" ma:contentTypeVersion="2" ma:contentTypeDescription="Create a new document." ma:contentTypeScope="" ma:versionID="e2b60a930098d09d52392ffb94b9a908">
  <xsd:schema xmlns:xsd="http://www.w3.org/2001/XMLSchema" xmlns:xs="http://www.w3.org/2001/XMLSchema" xmlns:p="http://schemas.microsoft.com/office/2006/metadata/properties" xmlns:ns2="a387548f-6b58-47be-92fb-7d45d79df573" targetNamespace="http://schemas.microsoft.com/office/2006/metadata/properties" ma:root="true" ma:fieldsID="1f0498c723de890c38cd50e66eec0765" ns2:_="">
    <xsd:import namespace="a387548f-6b58-47be-92fb-7d45d79df5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7548f-6b58-47be-92fb-7d45d79df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72C9A9-BA71-4EAB-8A2E-0BFB3530A5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8F9B6F-6396-42AC-ADA6-DFD6445CFD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87548f-6b58-47be-92fb-7d45d79df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CD0E95-95E8-4924-B9B8-29DAFEA6D5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</dc:creator>
  <cp:keywords/>
  <dc:description/>
  <cp:lastModifiedBy>Fon</cp:lastModifiedBy>
  <cp:revision>33</cp:revision>
  <cp:lastPrinted>2022-10-05T15:16:00Z</cp:lastPrinted>
  <dcterms:created xsi:type="dcterms:W3CDTF">2020-10-05T12:36:00Z</dcterms:created>
  <dcterms:modified xsi:type="dcterms:W3CDTF">2024-10-02T18:16:00Z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0x010100A8870B916ADD41468F8F5EC79F1824EA</vt:lpwstr>
  </property>
  <property fmtid="{D5CDD505-2E9C-101B-9397-08002B2CF9AE}" pid="3" name="_SourceUrl">
    <vt:lpwstr/>
  </property>
  <property fmtid="{D5CDD505-2E9C-101B-9397-08002B2CF9AE}" pid="4" name="ComplianceAssetId">
    <vt:lpwstr/>
  </property>
  <property fmtid="{D5CDD505-2E9C-101B-9397-08002B2CF9AE}" pid="5" name="xd_Signature">
    <vt:bool>false</vt:bool>
  </property>
  <property fmtid="{D5CDD505-2E9C-101B-9397-08002B2CF9AE}" pid="6" name="Order">
    <vt:r8>1200</vt:r8>
  </property>
  <property fmtid="{D5CDD505-2E9C-101B-9397-08002B2CF9AE}" pid="7" name="xd_ProgID">
    <vt:lpwstr/>
  </property>
  <property fmtid="{D5CDD505-2E9C-101B-9397-08002B2CF9AE}" pid="8" name="_SharedFileIndex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