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09" w:rsidRPr="00D23921" w:rsidRDefault="00932F09" w:rsidP="00932F09">
      <w:pPr>
        <w:jc w:val="center"/>
        <w:rPr>
          <w:rFonts w:ascii="Times New Roman" w:hAnsi="Times New Roman" w:cs="Times New Roman"/>
          <w:b/>
          <w:color w:val="000000"/>
        </w:rPr>
      </w:pPr>
      <w:r w:rsidRPr="00D23921">
        <w:rPr>
          <w:rFonts w:ascii="Times New Roman" w:hAnsi="Times New Roman" w:cs="Times New Roman"/>
          <w:b/>
          <w:color w:val="000000"/>
        </w:rPr>
        <w:t>Универзитет у Београду</w:t>
      </w:r>
    </w:p>
    <w:p w:rsidR="00932F09" w:rsidRPr="00D23921" w:rsidRDefault="00932F09" w:rsidP="00932F09">
      <w:pPr>
        <w:jc w:val="center"/>
        <w:rPr>
          <w:rFonts w:ascii="Times New Roman" w:hAnsi="Times New Roman" w:cs="Times New Roman"/>
          <w:b/>
          <w:color w:val="000000"/>
        </w:rPr>
      </w:pPr>
      <w:r w:rsidRPr="00D23921">
        <w:rPr>
          <w:rFonts w:ascii="Times New Roman" w:hAnsi="Times New Roman" w:cs="Times New Roman"/>
          <w:b/>
          <w:color w:val="000000"/>
        </w:rPr>
        <w:t>Факултет организационих наука</w:t>
      </w:r>
    </w:p>
    <w:p w:rsidR="00932F09" w:rsidRPr="00D23921" w:rsidRDefault="00932F09" w:rsidP="00932F09">
      <w:pPr>
        <w:jc w:val="center"/>
        <w:rPr>
          <w:rStyle w:val="Emphasis"/>
          <w:rFonts w:ascii="Times New Roman" w:hAnsi="Times New Roman" w:cs="Times New Roman"/>
          <w:b/>
          <w:i w:val="0"/>
          <w:iCs w:val="0"/>
          <w:color w:val="000000"/>
          <w:lang w:val="sr-Latn-CS"/>
        </w:rPr>
      </w:pPr>
      <w:r w:rsidRPr="00D23921">
        <w:rPr>
          <w:rFonts w:ascii="Times New Roman" w:hAnsi="Times New Roman" w:cs="Times New Roman"/>
          <w:b/>
          <w:color w:val="000000"/>
          <w:lang w:val="sr-Latn-CS"/>
        </w:rPr>
        <w:t>Катедра за софтверско инжењерство</w:t>
      </w:r>
    </w:p>
    <w:p w:rsidR="00932F09" w:rsidRPr="00D23921" w:rsidRDefault="00932F09" w:rsidP="00932F09">
      <w:pPr>
        <w:jc w:val="center"/>
        <w:rPr>
          <w:rStyle w:val="Emphasis"/>
          <w:rFonts w:ascii="Times New Roman" w:hAnsi="Times New Roman" w:cs="Times New Roman"/>
          <w:color w:val="000000"/>
          <w:lang w:val="sr-Latn-CS"/>
        </w:rPr>
      </w:pPr>
    </w:p>
    <w:p w:rsidR="00932F09" w:rsidRPr="00D23921" w:rsidRDefault="00932F09" w:rsidP="00932F09">
      <w:pPr>
        <w:jc w:val="center"/>
        <w:rPr>
          <w:rStyle w:val="Emphasis"/>
          <w:rFonts w:ascii="Times New Roman" w:hAnsi="Times New Roman" w:cs="Times New Roman"/>
          <w:color w:val="000000"/>
          <w:lang w:val="sr-Latn-CS"/>
        </w:rPr>
      </w:pPr>
    </w:p>
    <w:p w:rsidR="00932F09" w:rsidRPr="00D23921" w:rsidRDefault="00932F09" w:rsidP="00932F09">
      <w:pPr>
        <w:jc w:val="center"/>
        <w:rPr>
          <w:rFonts w:ascii="Times New Roman" w:hAnsi="Times New Roman" w:cs="Times New Roman"/>
          <w:b/>
          <w:caps/>
          <w:color w:val="000000"/>
          <w:lang w:val="sv-SE"/>
        </w:rPr>
      </w:pPr>
    </w:p>
    <w:p w:rsidR="00932F09" w:rsidRPr="00D23921" w:rsidRDefault="00932F09" w:rsidP="00932F09">
      <w:pPr>
        <w:jc w:val="center"/>
        <w:rPr>
          <w:rFonts w:ascii="Times New Roman" w:hAnsi="Times New Roman" w:cs="Times New Roman"/>
          <w:b/>
          <w:i/>
          <w:caps/>
          <w:color w:val="000000"/>
          <w:sz w:val="48"/>
          <w:lang w:val="sr-Latn-CS"/>
        </w:rPr>
      </w:pPr>
    </w:p>
    <w:p w:rsidR="00932F09" w:rsidRPr="00D23921" w:rsidRDefault="00932F09" w:rsidP="00932F09">
      <w:pPr>
        <w:jc w:val="center"/>
        <w:rPr>
          <w:rFonts w:ascii="Times New Roman" w:hAnsi="Times New Roman" w:cs="Times New Roman"/>
          <w:b/>
          <w:caps/>
          <w:color w:val="000000"/>
          <w:sz w:val="48"/>
          <w:lang w:val="sr-Cyrl-CS"/>
        </w:rPr>
      </w:pPr>
      <w:r w:rsidRPr="00D23921">
        <w:rPr>
          <w:rFonts w:ascii="Times New Roman" w:hAnsi="Times New Roman" w:cs="Times New Roman"/>
          <w:b/>
          <w:caps/>
          <w:color w:val="000000"/>
          <w:sz w:val="48"/>
          <w:lang w:val="sr-Cyrl-CS"/>
        </w:rPr>
        <w:t>ПРОЈЕКТОВАЊЕ СОФТВЕРА</w:t>
      </w:r>
    </w:p>
    <w:p w:rsidR="00932F09" w:rsidRPr="00D23921" w:rsidRDefault="00932F09" w:rsidP="00932F09">
      <w:pPr>
        <w:jc w:val="center"/>
        <w:rPr>
          <w:rFonts w:ascii="Times New Roman" w:hAnsi="Times New Roman" w:cs="Times New Roman"/>
          <w:b/>
          <w:i/>
          <w:color w:val="000000"/>
          <w:sz w:val="48"/>
          <w:lang w:val="sr-Cyrl-CS"/>
        </w:rPr>
      </w:pPr>
    </w:p>
    <w:p w:rsidR="00932F09" w:rsidRPr="00D23921" w:rsidRDefault="00932F09" w:rsidP="00932F09">
      <w:pPr>
        <w:jc w:val="center"/>
        <w:rPr>
          <w:rFonts w:ascii="Times New Roman" w:hAnsi="Times New Roman" w:cs="Times New Roman"/>
          <w:color w:val="000000"/>
          <w:sz w:val="10"/>
          <w:lang w:val="sr-Cyrl-CS"/>
        </w:rPr>
      </w:pPr>
    </w:p>
    <w:p w:rsidR="00932F09" w:rsidRPr="00D23921" w:rsidRDefault="00932F09" w:rsidP="00932F09">
      <w:pPr>
        <w:jc w:val="center"/>
        <w:rPr>
          <w:rFonts w:ascii="Times New Roman" w:hAnsi="Times New Roman" w:cs="Times New Roman"/>
          <w:b/>
          <w:color w:val="000000"/>
          <w:lang w:val="sr-Cyrl-CS"/>
        </w:rPr>
      </w:pPr>
      <w:r w:rsidRPr="00D23921">
        <w:rPr>
          <w:rFonts w:ascii="Times New Roman" w:hAnsi="Times New Roman" w:cs="Times New Roman"/>
          <w:b/>
          <w:color w:val="000000"/>
          <w:sz w:val="28"/>
        </w:rPr>
        <w:t>проф. др</w:t>
      </w:r>
      <w:r w:rsidRPr="00D23921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Синиша Влаји</w:t>
      </w:r>
      <w:r w:rsidRPr="00D23921">
        <w:rPr>
          <w:rFonts w:ascii="Times New Roman" w:hAnsi="Times New Roman" w:cs="Times New Roman"/>
          <w:b/>
          <w:color w:val="000000"/>
          <w:sz w:val="28"/>
          <w:lang w:val="sr-Latn-CS"/>
        </w:rPr>
        <w:t>ћ</w:t>
      </w:r>
      <w:r w:rsidRPr="00D23921">
        <w:rPr>
          <w:rFonts w:ascii="Times New Roman" w:hAnsi="Times New Roman" w:cs="Times New Roman"/>
          <w:b/>
          <w:color w:val="000000"/>
          <w:sz w:val="28"/>
          <w:lang w:val="sr-Cyrl-CS"/>
        </w:rPr>
        <w:t xml:space="preserve"> </w:t>
      </w:r>
    </w:p>
    <w:p w:rsidR="001251C6" w:rsidRDefault="001251C6">
      <w:pPr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br w:type="page"/>
      </w:r>
    </w:p>
    <w:p w:rsidR="00932F09" w:rsidRPr="00D23921" w:rsidRDefault="00932F09" w:rsidP="00932F09">
      <w:pPr>
        <w:jc w:val="center"/>
        <w:rPr>
          <w:rFonts w:ascii="Times New Roman" w:hAnsi="Times New Roman" w:cs="Times New Roman"/>
          <w:color w:val="000000"/>
          <w:lang w:val="sr-Cyrl-CS"/>
        </w:rPr>
      </w:pPr>
    </w:p>
    <w:p w:rsidR="00932F09" w:rsidRPr="00D23921" w:rsidRDefault="00932F09" w:rsidP="00932F09">
      <w:pPr>
        <w:jc w:val="center"/>
        <w:rPr>
          <w:rFonts w:ascii="Times New Roman" w:hAnsi="Times New Roman" w:cs="Times New Roman"/>
          <w:color w:val="000000"/>
        </w:rPr>
      </w:pPr>
    </w:p>
    <w:p w:rsidR="00932F09" w:rsidRPr="00D23921" w:rsidRDefault="00932F09" w:rsidP="00932F09">
      <w:pPr>
        <w:jc w:val="center"/>
        <w:rPr>
          <w:rFonts w:ascii="Times New Roman" w:hAnsi="Times New Roman" w:cs="Times New Roman"/>
          <w:color w:val="000000"/>
          <w:sz w:val="28"/>
          <w:lang w:val="sr-Cyrl-CS"/>
        </w:rPr>
      </w:pPr>
      <w:r w:rsidRPr="00D23921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2857500" cy="2857500"/>
            <wp:effectExtent l="19050" t="0" r="0" b="0"/>
            <wp:docPr id="1" name="Picture 1" descr="SinisaVlaj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isaVlaji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F09" w:rsidRPr="00D23921" w:rsidRDefault="00932F09" w:rsidP="00932F09">
      <w:pPr>
        <w:jc w:val="center"/>
        <w:rPr>
          <w:rFonts w:ascii="Times New Roman" w:hAnsi="Times New Roman" w:cs="Times New Roman"/>
          <w:color w:val="000000"/>
          <w:sz w:val="28"/>
          <w:lang w:val="sr-Cyrl-CS"/>
        </w:rPr>
      </w:pPr>
    </w:p>
    <w:p w:rsidR="00932F09" w:rsidRPr="00D23921" w:rsidRDefault="00932F09" w:rsidP="00932F09">
      <w:pPr>
        <w:jc w:val="center"/>
        <w:rPr>
          <w:rFonts w:ascii="Times New Roman" w:hAnsi="Times New Roman" w:cs="Times New Roman"/>
          <w:b/>
          <w:caps/>
        </w:rPr>
      </w:pPr>
      <w:r w:rsidRPr="00D23921">
        <w:rPr>
          <w:rFonts w:ascii="Times New Roman" w:hAnsi="Times New Roman" w:cs="Times New Roman"/>
          <w:b/>
          <w:caps/>
        </w:rPr>
        <w:br w:type="page"/>
      </w:r>
    </w:p>
    <w:p w:rsidR="00932F09" w:rsidRPr="00D23921" w:rsidRDefault="00932F09" w:rsidP="00932F09">
      <w:pPr>
        <w:rPr>
          <w:rFonts w:ascii="Times New Roman" w:hAnsi="Times New Roman" w:cs="Times New Roman"/>
          <w:b/>
          <w:lang w:val="sr-Cyrl-CS"/>
        </w:rPr>
      </w:pPr>
      <w:r w:rsidRPr="00D23921">
        <w:rPr>
          <w:rFonts w:ascii="Times New Roman" w:hAnsi="Times New Roman" w:cs="Times New Roman"/>
          <w:b/>
          <w:lang w:val="sr-Cyrl-CS"/>
        </w:rPr>
        <w:lastRenderedPageBreak/>
        <w:t>Испит се састоји из писменог, семинара и усменог дела испита.</w:t>
      </w:r>
    </w:p>
    <w:p w:rsidR="00932F09" w:rsidRPr="00D23921" w:rsidRDefault="00932F09" w:rsidP="00932F09">
      <w:pPr>
        <w:rPr>
          <w:rFonts w:ascii="Times New Roman" w:hAnsi="Times New Roman" w:cs="Times New Roman"/>
          <w:lang w:val="sr-Cyrl-CS"/>
        </w:rPr>
      </w:pPr>
      <w:r w:rsidRPr="00D23921">
        <w:rPr>
          <w:rFonts w:ascii="Times New Roman" w:hAnsi="Times New Roman" w:cs="Times New Roman"/>
          <w:lang w:val="sr-Cyrl-CS"/>
        </w:rPr>
        <w:t>Писмени – 40 поена.</w:t>
      </w:r>
    </w:p>
    <w:p w:rsidR="00932F09" w:rsidRPr="00D23921" w:rsidRDefault="00932F09" w:rsidP="00932F09">
      <w:pPr>
        <w:rPr>
          <w:rFonts w:ascii="Times New Roman" w:hAnsi="Times New Roman" w:cs="Times New Roman"/>
          <w:lang w:val="sr-Cyrl-CS"/>
        </w:rPr>
      </w:pPr>
      <w:r w:rsidRPr="00D23921">
        <w:rPr>
          <w:rFonts w:ascii="Times New Roman" w:hAnsi="Times New Roman" w:cs="Times New Roman"/>
          <w:lang w:val="sr-Cyrl-CS"/>
        </w:rPr>
        <w:t>Семинар – 30 поена.</w:t>
      </w:r>
    </w:p>
    <w:p w:rsidR="00932F09" w:rsidRPr="00D23921" w:rsidRDefault="00932F09" w:rsidP="00932F09">
      <w:pPr>
        <w:rPr>
          <w:rFonts w:ascii="Times New Roman" w:hAnsi="Times New Roman" w:cs="Times New Roman"/>
          <w:lang w:val="sr-Cyrl-CS"/>
        </w:rPr>
      </w:pPr>
      <w:r w:rsidRPr="00D23921">
        <w:rPr>
          <w:rFonts w:ascii="Times New Roman" w:hAnsi="Times New Roman" w:cs="Times New Roman"/>
          <w:lang w:val="sr-Cyrl-CS"/>
        </w:rPr>
        <w:t>Усмени – 30 поена.</w:t>
      </w:r>
    </w:p>
    <w:p w:rsidR="00932F09" w:rsidRPr="00D23921" w:rsidRDefault="00932F09" w:rsidP="00932F09">
      <w:pPr>
        <w:rPr>
          <w:rFonts w:ascii="Times New Roman" w:hAnsi="Times New Roman" w:cs="Times New Roman"/>
          <w:lang w:val="sr-Cyrl-CS"/>
        </w:rPr>
      </w:pPr>
    </w:p>
    <w:p w:rsidR="00932F09" w:rsidRPr="00D23921" w:rsidRDefault="00932F09" w:rsidP="00932F09">
      <w:pPr>
        <w:rPr>
          <w:rFonts w:ascii="Times New Roman" w:hAnsi="Times New Roman" w:cs="Times New Roman"/>
          <w:lang w:val="sr-Cyrl-CS"/>
        </w:rPr>
      </w:pPr>
      <w:r w:rsidRPr="00D23921">
        <w:rPr>
          <w:rFonts w:ascii="Times New Roman" w:hAnsi="Times New Roman" w:cs="Times New Roman"/>
          <w:lang w:val="sr-Cyrl-CS"/>
        </w:rPr>
        <w:t>У оквиру усменог дела испита:</w:t>
      </w:r>
    </w:p>
    <w:p w:rsidR="00932F09" w:rsidRPr="00D23921" w:rsidRDefault="00932F09" w:rsidP="00932F09">
      <w:pPr>
        <w:rPr>
          <w:rFonts w:ascii="Times New Roman" w:hAnsi="Times New Roman" w:cs="Times New Roman"/>
          <w:lang w:val="sr-Cyrl-CS"/>
        </w:rPr>
      </w:pPr>
      <w:r w:rsidRPr="00D23921">
        <w:rPr>
          <w:rFonts w:ascii="Times New Roman" w:hAnsi="Times New Roman" w:cs="Times New Roman"/>
          <w:lang w:val="sr-Cyrl-CS"/>
        </w:rPr>
        <w:t>а) Први тест – 10 поена</w:t>
      </w:r>
    </w:p>
    <w:p w:rsidR="00932F09" w:rsidRPr="00D23921" w:rsidRDefault="00932F09" w:rsidP="00932F09">
      <w:pPr>
        <w:rPr>
          <w:rFonts w:ascii="Times New Roman" w:hAnsi="Times New Roman" w:cs="Times New Roman"/>
          <w:lang w:val="sr-Cyrl-CS"/>
        </w:rPr>
      </w:pPr>
      <w:r w:rsidRPr="00D23921">
        <w:rPr>
          <w:rFonts w:ascii="Times New Roman" w:hAnsi="Times New Roman" w:cs="Times New Roman"/>
          <w:lang w:val="sr-Cyrl-CS"/>
        </w:rPr>
        <w:t>б) Други тест – 10 поена</w:t>
      </w:r>
    </w:p>
    <w:p w:rsidR="00932F09" w:rsidRPr="00D23921" w:rsidRDefault="00932F09" w:rsidP="00932F09">
      <w:pPr>
        <w:rPr>
          <w:rFonts w:ascii="Times New Roman" w:hAnsi="Times New Roman" w:cs="Times New Roman"/>
        </w:rPr>
      </w:pPr>
      <w:r w:rsidRPr="00D23921">
        <w:rPr>
          <w:rFonts w:ascii="Times New Roman" w:hAnsi="Times New Roman" w:cs="Times New Roman"/>
          <w:lang w:val="sr-Cyrl-CS"/>
        </w:rPr>
        <w:t xml:space="preserve">ц) Израда семинара (прикупљање захтева (7 п.) и анализа(8 п.)) – 15 поена (ови поени се добијају у периоду од </w:t>
      </w:r>
      <w:r w:rsidR="00607C4C">
        <w:rPr>
          <w:rFonts w:ascii="Times New Roman" w:hAnsi="Times New Roman" w:cs="Times New Roman"/>
          <w:lang w:val="sr-Cyrl-CS"/>
        </w:rPr>
        <w:t>13.10.до 10.11. 2023</w:t>
      </w:r>
      <w:r w:rsidR="0087263B">
        <w:rPr>
          <w:rFonts w:ascii="Times New Roman" w:hAnsi="Times New Roman" w:cs="Times New Roman"/>
          <w:lang w:val="sr-Cyrl-CS"/>
        </w:rPr>
        <w:t>. год.</w:t>
      </w:r>
      <w:r w:rsidRPr="00D23921">
        <w:rPr>
          <w:rFonts w:ascii="Times New Roman" w:hAnsi="Times New Roman" w:cs="Times New Roman"/>
          <w:lang w:val="sr-Cyrl-CS"/>
        </w:rPr>
        <w:t>)</w:t>
      </w:r>
      <w:r w:rsidR="0087263B">
        <w:rPr>
          <w:rFonts w:ascii="Times New Roman" w:hAnsi="Times New Roman" w:cs="Times New Roman"/>
          <w:lang w:val="sr-Cyrl-CS"/>
        </w:rPr>
        <w:t>.</w:t>
      </w:r>
    </w:p>
    <w:p w:rsidR="00932F09" w:rsidRPr="00D23921" w:rsidRDefault="00932F09" w:rsidP="00932F09">
      <w:pPr>
        <w:rPr>
          <w:rFonts w:ascii="Times New Roman" w:hAnsi="Times New Roman" w:cs="Times New Roman"/>
          <w:b/>
          <w:caps/>
        </w:rPr>
      </w:pPr>
      <w:r w:rsidRPr="00D23921">
        <w:rPr>
          <w:rFonts w:ascii="Times New Roman" w:hAnsi="Times New Roman" w:cs="Times New Roman"/>
          <w:b/>
          <w:caps/>
        </w:rPr>
        <w:br w:type="page"/>
      </w:r>
    </w:p>
    <w:p w:rsidR="004A211E" w:rsidRPr="00026DE2" w:rsidRDefault="004A211E" w:rsidP="004A211E">
      <w:pPr>
        <w:jc w:val="center"/>
        <w:rPr>
          <w:b/>
          <w:caps/>
          <w:lang w:val="sr-Cyrl-CS"/>
        </w:rPr>
      </w:pPr>
      <w:r w:rsidRPr="00026DE2">
        <w:rPr>
          <w:b/>
          <w:caps/>
          <w:lang w:val="sr-Cyrl-CS"/>
        </w:rPr>
        <w:lastRenderedPageBreak/>
        <w:t>Пројектовање софтвера</w:t>
      </w:r>
    </w:p>
    <w:p w:rsidR="004A211E" w:rsidRDefault="004A211E" w:rsidP="004A211E">
      <w:pPr>
        <w:jc w:val="center"/>
        <w:rPr>
          <w:b/>
          <w:lang w:val="sr-Cyrl-CS"/>
        </w:rPr>
      </w:pPr>
      <w:r>
        <w:rPr>
          <w:b/>
          <w:lang w:val="sr-Cyrl-CS"/>
        </w:rPr>
        <w:t>ПЛАН ПРЕДАВАЊА</w:t>
      </w:r>
    </w:p>
    <w:p w:rsidR="004A211E" w:rsidRDefault="00945324" w:rsidP="004A211E">
      <w:pPr>
        <w:jc w:val="center"/>
        <w:rPr>
          <w:b/>
          <w:lang w:val="sr-Cyrl-CS"/>
        </w:rPr>
      </w:pPr>
      <w:r>
        <w:rPr>
          <w:b/>
          <w:lang w:val="sr-Cyrl-CS"/>
        </w:rPr>
        <w:t>школска 2023</w:t>
      </w:r>
      <w:r w:rsidR="004A211E">
        <w:rPr>
          <w:b/>
          <w:lang w:val="sr-Cyrl-CS"/>
        </w:rPr>
        <w:t>-202</w:t>
      </w:r>
      <w:r>
        <w:rPr>
          <w:b/>
          <w:lang/>
        </w:rPr>
        <w:t>4</w:t>
      </w:r>
      <w:r w:rsidR="004A211E">
        <w:rPr>
          <w:b/>
          <w:lang w:val="sr-Cyrl-CS"/>
        </w:rPr>
        <w:t>. година.</w:t>
      </w:r>
    </w:p>
    <w:p w:rsidR="004A211E" w:rsidRDefault="004A211E" w:rsidP="004A211E">
      <w:pPr>
        <w:jc w:val="center"/>
        <w:rPr>
          <w:b/>
          <w:lang w:val="sr-Cyrl-CS"/>
        </w:rPr>
      </w:pPr>
    </w:p>
    <w:p w:rsidR="00945324" w:rsidRPr="001438AC" w:rsidRDefault="00945324" w:rsidP="00945324">
      <w:pPr>
        <w:rPr>
          <w:b/>
          <w:sz w:val="28"/>
          <w:szCs w:val="28"/>
          <w:lang/>
        </w:rPr>
      </w:pPr>
      <w:r w:rsidRPr="00D360C9">
        <w:rPr>
          <w:b/>
          <w:sz w:val="28"/>
          <w:szCs w:val="28"/>
          <w:lang w:val="sr-Cyrl-CS"/>
        </w:rPr>
        <w:t xml:space="preserve">Групе: </w:t>
      </w:r>
      <w:r w:rsidRPr="00D360C9">
        <w:rPr>
          <w:b/>
          <w:sz w:val="28"/>
          <w:szCs w:val="28"/>
        </w:rPr>
        <w:t>D1, D2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  <w:lang/>
        </w:rPr>
        <w:t xml:space="preserve"> D3, D4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160"/>
        <w:gridCol w:w="2250"/>
        <w:gridCol w:w="3510"/>
      </w:tblGrid>
      <w:tr w:rsidR="00945324" w:rsidRPr="00051B65" w:rsidTr="00945324">
        <w:tc>
          <w:tcPr>
            <w:tcW w:w="2268" w:type="dxa"/>
            <w:shd w:val="clear" w:color="auto" w:fill="auto"/>
          </w:tcPr>
          <w:p w:rsidR="00945324" w:rsidRPr="006D51AC" w:rsidRDefault="00945324" w:rsidP="00E4528D">
            <w:pPr>
              <w:jc w:val="center"/>
              <w:rPr>
                <w:b/>
              </w:rPr>
            </w:pPr>
            <w:r w:rsidRPr="00051B65">
              <w:rPr>
                <w:b/>
                <w:lang w:val="sr-Cyrl-CS"/>
              </w:rPr>
              <w:t>Датум</w:t>
            </w:r>
            <w:r>
              <w:rPr>
                <w:b/>
              </w:rPr>
              <w:t xml:space="preserve"> предавања</w:t>
            </w:r>
          </w:p>
        </w:tc>
        <w:tc>
          <w:tcPr>
            <w:tcW w:w="2160" w:type="dxa"/>
            <w:shd w:val="clear" w:color="auto" w:fill="auto"/>
          </w:tcPr>
          <w:p w:rsidR="00945324" w:rsidRPr="00051B65" w:rsidRDefault="00945324" w:rsidP="00E4528D">
            <w:pPr>
              <w:jc w:val="center"/>
              <w:rPr>
                <w:b/>
                <w:lang w:val="sr-Cyrl-CS"/>
              </w:rPr>
            </w:pPr>
            <w:r w:rsidRPr="00051B65">
              <w:rPr>
                <w:b/>
                <w:lang w:val="sr-Cyrl-CS"/>
              </w:rPr>
              <w:t>Тематске јединице</w:t>
            </w:r>
          </w:p>
        </w:tc>
        <w:tc>
          <w:tcPr>
            <w:tcW w:w="2250" w:type="dxa"/>
            <w:shd w:val="clear" w:color="auto" w:fill="auto"/>
          </w:tcPr>
          <w:p w:rsidR="00945324" w:rsidRPr="00051B65" w:rsidRDefault="00945324" w:rsidP="00E4528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Тестови</w:t>
            </w:r>
          </w:p>
        </w:tc>
        <w:tc>
          <w:tcPr>
            <w:tcW w:w="3510" w:type="dxa"/>
            <w:shd w:val="clear" w:color="auto" w:fill="auto"/>
          </w:tcPr>
          <w:p w:rsidR="00945324" w:rsidRPr="00051B65" w:rsidRDefault="00945324" w:rsidP="00E4528D">
            <w:pPr>
              <w:jc w:val="center"/>
              <w:rPr>
                <w:b/>
                <w:lang w:val="sr-Cyrl-CS"/>
              </w:rPr>
            </w:pPr>
            <w:r w:rsidRPr="00051B65">
              <w:rPr>
                <w:b/>
                <w:lang w:val="sr-Cyrl-CS"/>
              </w:rPr>
              <w:t>Рад на семинарима</w:t>
            </w:r>
          </w:p>
        </w:tc>
      </w:tr>
      <w:tr w:rsidR="00945324" w:rsidRPr="00051B65" w:rsidTr="00945324">
        <w:tc>
          <w:tcPr>
            <w:tcW w:w="2268" w:type="dxa"/>
            <w:shd w:val="clear" w:color="auto" w:fill="auto"/>
          </w:tcPr>
          <w:p w:rsidR="00945324" w:rsidRPr="00C96E4D" w:rsidRDefault="00945324" w:rsidP="009453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FF0000"/>
              </w:rPr>
            </w:pPr>
            <w:r w:rsidRPr="00C96E4D">
              <w:rPr>
                <w:color w:val="FF0000"/>
              </w:rPr>
              <w:t>06.10.</w:t>
            </w:r>
            <w:r>
              <w:rPr>
                <w:color w:val="FF0000"/>
              </w:rPr>
              <w:t>2023</w:t>
            </w:r>
            <w:r w:rsidRPr="00C96E4D">
              <w:rPr>
                <w:color w:val="FF0000"/>
              </w:rPr>
              <w:t xml:space="preserve">. </w:t>
            </w:r>
          </w:p>
          <w:p w:rsidR="00945324" w:rsidRPr="00A20DC7" w:rsidRDefault="00945324" w:rsidP="00E4528D">
            <w:pPr>
              <w:rPr>
                <w:color w:val="FF0000"/>
              </w:rPr>
            </w:pPr>
          </w:p>
        </w:tc>
        <w:tc>
          <w:tcPr>
            <w:tcW w:w="2160" w:type="dxa"/>
            <w:shd w:val="clear" w:color="auto" w:fill="auto"/>
          </w:tcPr>
          <w:p w:rsidR="00945324" w:rsidRPr="00051B65" w:rsidRDefault="00945324" w:rsidP="00E4528D">
            <w:pPr>
              <w:rPr>
                <w:lang w:val="ru-RU"/>
              </w:rPr>
            </w:pPr>
            <w:r w:rsidRPr="00051B65">
              <w:rPr>
                <w:lang w:val="ru-RU"/>
              </w:rPr>
              <w:t xml:space="preserve">Уводно предавање </w:t>
            </w:r>
            <w:r w:rsidRPr="00051B65">
              <w:t>и п</w:t>
            </w:r>
            <w:r w:rsidRPr="00051B65">
              <w:rPr>
                <w:lang w:val="ru-RU"/>
              </w:rPr>
              <w:t>рикупљање захтева – С.К.</w:t>
            </w:r>
          </w:p>
        </w:tc>
        <w:tc>
          <w:tcPr>
            <w:tcW w:w="2250" w:type="dxa"/>
            <w:shd w:val="clear" w:color="auto" w:fill="auto"/>
          </w:tcPr>
          <w:p w:rsidR="00945324" w:rsidRPr="00051B65" w:rsidRDefault="00945324" w:rsidP="00E4528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510" w:type="dxa"/>
            <w:shd w:val="clear" w:color="auto" w:fill="auto"/>
          </w:tcPr>
          <w:p w:rsidR="00945324" w:rsidRPr="00051B65" w:rsidRDefault="00945324" w:rsidP="00E4528D">
            <w:pPr>
              <w:jc w:val="center"/>
              <w:rPr>
                <w:b/>
                <w:lang w:val="sr-Cyrl-CS"/>
              </w:rPr>
            </w:pPr>
          </w:p>
        </w:tc>
      </w:tr>
      <w:tr w:rsidR="00945324" w:rsidRPr="00051B65" w:rsidTr="00945324">
        <w:tc>
          <w:tcPr>
            <w:tcW w:w="2268" w:type="dxa"/>
            <w:shd w:val="clear" w:color="auto" w:fill="auto"/>
          </w:tcPr>
          <w:p w:rsidR="00945324" w:rsidRPr="00C96E4D" w:rsidRDefault="00945324" w:rsidP="009453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FF0000"/>
              </w:rPr>
            </w:pPr>
            <w:r w:rsidRPr="00C96E4D">
              <w:rPr>
                <w:color w:val="FF0000"/>
              </w:rPr>
              <w:t>13.10.</w:t>
            </w:r>
            <w:r>
              <w:rPr>
                <w:color w:val="FF0000"/>
              </w:rPr>
              <w:t>2023</w:t>
            </w:r>
            <w:r w:rsidRPr="00C96E4D">
              <w:rPr>
                <w:color w:val="FF0000"/>
              </w:rPr>
              <w:t xml:space="preserve"> </w:t>
            </w:r>
          </w:p>
          <w:p w:rsidR="00945324" w:rsidRPr="00051B65" w:rsidRDefault="00945324" w:rsidP="00E4528D">
            <w:pPr>
              <w:rPr>
                <w:color w:val="FF0000"/>
              </w:rPr>
            </w:pPr>
          </w:p>
        </w:tc>
        <w:tc>
          <w:tcPr>
            <w:tcW w:w="2160" w:type="dxa"/>
            <w:shd w:val="clear" w:color="auto" w:fill="auto"/>
          </w:tcPr>
          <w:p w:rsidR="00945324" w:rsidRPr="00051B65" w:rsidRDefault="00945324" w:rsidP="00E4528D">
            <w:pPr>
              <w:rPr>
                <w:lang w:val="ru-RU"/>
              </w:rPr>
            </w:pPr>
            <w:r>
              <w:rPr>
                <w:lang w:val="ru-RU"/>
              </w:rPr>
              <w:t>Анализа</w:t>
            </w:r>
          </w:p>
        </w:tc>
        <w:tc>
          <w:tcPr>
            <w:tcW w:w="2250" w:type="dxa"/>
            <w:shd w:val="clear" w:color="auto" w:fill="auto"/>
          </w:tcPr>
          <w:p w:rsidR="00945324" w:rsidRPr="00051B65" w:rsidRDefault="00945324" w:rsidP="00E4528D">
            <w:pPr>
              <w:rPr>
                <w:b/>
                <w:lang w:val="sr-Cyrl-CS"/>
              </w:rPr>
            </w:pPr>
          </w:p>
        </w:tc>
        <w:tc>
          <w:tcPr>
            <w:tcW w:w="3510" w:type="dxa"/>
            <w:shd w:val="clear" w:color="auto" w:fill="auto"/>
          </w:tcPr>
          <w:p w:rsidR="00945324" w:rsidRPr="005B2D57" w:rsidRDefault="00945324" w:rsidP="00E4528D">
            <w:r>
              <w:rPr>
                <w:color w:val="FF0000"/>
              </w:rPr>
              <w:t>Предати до 12</w:t>
            </w:r>
            <w:r w:rsidRPr="00051B65">
              <w:rPr>
                <w:color w:val="FF0000"/>
                <w:lang w:val="ru-RU"/>
              </w:rPr>
              <w:t>.</w:t>
            </w:r>
            <w:r>
              <w:rPr>
                <w:color w:val="FF0000"/>
              </w:rPr>
              <w:t>10</w:t>
            </w:r>
            <w:r w:rsidRPr="00051B65">
              <w:rPr>
                <w:color w:val="FF0000"/>
                <w:lang w:val="ru-RU"/>
              </w:rPr>
              <w:t>.</w:t>
            </w:r>
            <w:r>
              <w:rPr>
                <w:color w:val="FF0000"/>
                <w:lang w:val="ru-RU"/>
              </w:rPr>
              <w:t>2023</w:t>
            </w:r>
            <w:r w:rsidRPr="00051B65">
              <w:rPr>
                <w:color w:val="FF0000"/>
                <w:lang w:val="ru-RU"/>
              </w:rPr>
              <w:t>.</w:t>
            </w:r>
            <w:r>
              <w:rPr>
                <w:color w:val="FF0000"/>
                <w:lang w:val="ru-RU"/>
              </w:rPr>
              <w:t xml:space="preserve"> (20</w:t>
            </w:r>
            <w:r>
              <w:rPr>
                <w:color w:val="FF0000"/>
              </w:rPr>
              <w:t>h</w:t>
            </w:r>
            <w:r>
              <w:rPr>
                <w:color w:val="FF0000"/>
                <w:lang w:val="ru-RU"/>
              </w:rPr>
              <w:t xml:space="preserve">) преко </w:t>
            </w:r>
            <w:r>
              <w:rPr>
                <w:color w:val="FF0000"/>
              </w:rPr>
              <w:t>MS Teams-a.</w:t>
            </w:r>
          </w:p>
          <w:p w:rsidR="00945324" w:rsidRPr="00C84338" w:rsidRDefault="00945324" w:rsidP="00E4528D">
            <w:r w:rsidRPr="00C84338">
              <w:t>Прегледање ће бити организовано 13 и 14.10.</w:t>
            </w:r>
            <w:r>
              <w:t xml:space="preserve"> </w:t>
            </w:r>
          </w:p>
          <w:p w:rsidR="00945324" w:rsidRDefault="00945324" w:rsidP="00E4528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Случајеви коришћења</w:t>
            </w:r>
          </w:p>
          <w:p w:rsidR="00945324" w:rsidRPr="00F41695" w:rsidRDefault="00945324" w:rsidP="00E4528D"/>
        </w:tc>
      </w:tr>
      <w:tr w:rsidR="00945324" w:rsidRPr="00051B65" w:rsidTr="00945324">
        <w:tc>
          <w:tcPr>
            <w:tcW w:w="2268" w:type="dxa"/>
            <w:shd w:val="clear" w:color="auto" w:fill="auto"/>
          </w:tcPr>
          <w:p w:rsidR="00945324" w:rsidRPr="00C96E4D" w:rsidRDefault="00945324" w:rsidP="009453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FF0000"/>
              </w:rPr>
            </w:pPr>
            <w:r w:rsidRPr="00C96E4D">
              <w:rPr>
                <w:color w:val="FF0000"/>
              </w:rPr>
              <w:t>20</w:t>
            </w:r>
            <w:r w:rsidRPr="00C96E4D">
              <w:rPr>
                <w:color w:val="FF0000"/>
                <w:lang w:val="ru-RU"/>
              </w:rPr>
              <w:t>.</w:t>
            </w:r>
            <w:r w:rsidRPr="00C96E4D">
              <w:rPr>
                <w:color w:val="FF0000"/>
              </w:rPr>
              <w:t>10</w:t>
            </w:r>
            <w:r w:rsidRPr="00C96E4D">
              <w:rPr>
                <w:color w:val="FF0000"/>
                <w:lang w:val="ru-RU"/>
              </w:rPr>
              <w:t>.</w:t>
            </w:r>
            <w:r>
              <w:rPr>
                <w:color w:val="FF0000"/>
                <w:lang w:val="ru-RU"/>
              </w:rPr>
              <w:t>2023</w:t>
            </w:r>
            <w:r w:rsidRPr="00C96E4D">
              <w:rPr>
                <w:color w:val="FF0000"/>
                <w:lang w:val="ru-RU"/>
              </w:rPr>
              <w:t>.</w:t>
            </w:r>
            <w:r w:rsidRPr="00C96E4D">
              <w:rPr>
                <w:color w:val="FF0000"/>
              </w:rPr>
              <w:t xml:space="preserve"> </w:t>
            </w:r>
          </w:p>
          <w:p w:rsidR="00945324" w:rsidRPr="002C48F6" w:rsidRDefault="00945324" w:rsidP="00E4528D">
            <w:pPr>
              <w:rPr>
                <w:color w:val="FF0000"/>
              </w:rPr>
            </w:pPr>
          </w:p>
        </w:tc>
        <w:tc>
          <w:tcPr>
            <w:tcW w:w="2160" w:type="dxa"/>
            <w:shd w:val="clear" w:color="auto" w:fill="auto"/>
          </w:tcPr>
          <w:p w:rsidR="00945324" w:rsidRPr="00051B65" w:rsidRDefault="00945324" w:rsidP="00E4528D">
            <w:pPr>
              <w:rPr>
                <w:lang w:val="sr-Latn-CS"/>
              </w:rPr>
            </w:pPr>
            <w:r w:rsidRPr="00051B65">
              <w:rPr>
                <w:lang w:val="ru-RU"/>
              </w:rPr>
              <w:t xml:space="preserve">Пројектовање </w:t>
            </w:r>
            <w:r>
              <w:t xml:space="preserve">- </w:t>
            </w:r>
            <w:r w:rsidRPr="00051B65">
              <w:rPr>
                <w:lang w:val="sr-Cyrl-CS"/>
              </w:rPr>
              <w:t>Кориснички интерфејс</w:t>
            </w:r>
          </w:p>
        </w:tc>
        <w:tc>
          <w:tcPr>
            <w:tcW w:w="2250" w:type="dxa"/>
            <w:shd w:val="clear" w:color="auto" w:fill="auto"/>
          </w:tcPr>
          <w:p w:rsidR="00945324" w:rsidRPr="00051B65" w:rsidRDefault="00945324" w:rsidP="00E4528D">
            <w:pPr>
              <w:rPr>
                <w:lang w:val="ru-RU"/>
              </w:rPr>
            </w:pPr>
          </w:p>
        </w:tc>
        <w:tc>
          <w:tcPr>
            <w:tcW w:w="3510" w:type="dxa"/>
            <w:shd w:val="clear" w:color="auto" w:fill="auto"/>
          </w:tcPr>
          <w:p w:rsidR="00945324" w:rsidRDefault="00945324" w:rsidP="00E4528D">
            <w:pPr>
              <w:rPr>
                <w:color w:val="FF0000"/>
              </w:rPr>
            </w:pPr>
            <w:r>
              <w:rPr>
                <w:color w:val="FF0000"/>
              </w:rPr>
              <w:t>Предати до 19</w:t>
            </w:r>
            <w:r w:rsidRPr="00051B65">
              <w:rPr>
                <w:color w:val="FF0000"/>
                <w:lang w:val="ru-RU"/>
              </w:rPr>
              <w:t>.</w:t>
            </w:r>
            <w:r>
              <w:rPr>
                <w:color w:val="FF0000"/>
              </w:rPr>
              <w:t>10</w:t>
            </w:r>
            <w:r w:rsidRPr="00051B65">
              <w:rPr>
                <w:color w:val="FF0000"/>
                <w:lang w:val="ru-RU"/>
              </w:rPr>
              <w:t>.</w:t>
            </w:r>
            <w:r>
              <w:rPr>
                <w:color w:val="FF0000"/>
                <w:lang w:val="ru-RU"/>
              </w:rPr>
              <w:t>2023</w:t>
            </w:r>
            <w:r w:rsidRPr="00051B65">
              <w:rPr>
                <w:color w:val="FF0000"/>
                <w:lang w:val="ru-RU"/>
              </w:rPr>
              <w:t>.</w:t>
            </w:r>
            <w:r>
              <w:rPr>
                <w:color w:val="FF0000"/>
                <w:lang w:val="ru-RU"/>
              </w:rPr>
              <w:t xml:space="preserve"> (20</w:t>
            </w:r>
            <w:r>
              <w:rPr>
                <w:color w:val="FF0000"/>
              </w:rPr>
              <w:t>h</w:t>
            </w:r>
            <w:r>
              <w:rPr>
                <w:color w:val="FF0000"/>
                <w:lang w:val="ru-RU"/>
              </w:rPr>
              <w:t xml:space="preserve">) преко </w:t>
            </w:r>
            <w:r>
              <w:rPr>
                <w:color w:val="FF0000"/>
              </w:rPr>
              <w:t>MS Teams-a.</w:t>
            </w:r>
          </w:p>
          <w:p w:rsidR="00945324" w:rsidRPr="006F4ACE" w:rsidRDefault="00945324" w:rsidP="00E4528D">
            <w:r w:rsidRPr="00C84338">
              <w:t xml:space="preserve">Прегледање ће бити организовано </w:t>
            </w:r>
            <w:r>
              <w:t>20</w:t>
            </w:r>
            <w:r w:rsidRPr="00C84338">
              <w:t xml:space="preserve"> и </w:t>
            </w:r>
            <w:r>
              <w:t>21</w:t>
            </w:r>
            <w:r w:rsidRPr="00C84338">
              <w:t>.10.</w:t>
            </w:r>
            <w:r>
              <w:t xml:space="preserve"> </w:t>
            </w:r>
          </w:p>
          <w:p w:rsidR="00945324" w:rsidRPr="00267429" w:rsidRDefault="00945324" w:rsidP="00E4528D">
            <w:pPr>
              <w:rPr>
                <w:b/>
              </w:rPr>
            </w:pPr>
            <w:r>
              <w:rPr>
                <w:b/>
                <w:lang w:val="sr-Cyrl-CS"/>
              </w:rPr>
              <w:t>Исправка С.К.</w:t>
            </w:r>
          </w:p>
        </w:tc>
      </w:tr>
      <w:tr w:rsidR="00945324" w:rsidRPr="00051B65" w:rsidTr="00945324">
        <w:tc>
          <w:tcPr>
            <w:tcW w:w="2268" w:type="dxa"/>
            <w:shd w:val="clear" w:color="auto" w:fill="auto"/>
          </w:tcPr>
          <w:p w:rsidR="00945324" w:rsidRPr="00C96E4D" w:rsidRDefault="00945324" w:rsidP="009453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FF0000"/>
              </w:rPr>
            </w:pPr>
            <w:r w:rsidRPr="00C96E4D">
              <w:rPr>
                <w:color w:val="FF0000"/>
              </w:rPr>
              <w:t>27</w:t>
            </w:r>
            <w:r w:rsidRPr="00C96E4D">
              <w:rPr>
                <w:color w:val="FF0000"/>
                <w:lang w:val="ru-RU"/>
              </w:rPr>
              <w:t>.</w:t>
            </w:r>
            <w:r w:rsidRPr="00C96E4D">
              <w:rPr>
                <w:color w:val="FF0000"/>
              </w:rPr>
              <w:t>10</w:t>
            </w:r>
            <w:r w:rsidRPr="00C96E4D">
              <w:rPr>
                <w:color w:val="FF0000"/>
                <w:lang w:val="ru-RU"/>
              </w:rPr>
              <w:t>.</w:t>
            </w:r>
            <w:r>
              <w:rPr>
                <w:color w:val="FF0000"/>
                <w:lang w:val="ru-RU"/>
              </w:rPr>
              <w:t>2023</w:t>
            </w:r>
            <w:r w:rsidRPr="00C96E4D">
              <w:rPr>
                <w:color w:val="FF0000"/>
                <w:lang w:val="ru-RU"/>
              </w:rPr>
              <w:t xml:space="preserve">. </w:t>
            </w:r>
          </w:p>
          <w:p w:rsidR="00945324" w:rsidRPr="00051B65" w:rsidRDefault="00945324" w:rsidP="00E4528D">
            <w:pPr>
              <w:rPr>
                <w:color w:val="FF0000"/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:rsidR="00945324" w:rsidRPr="00051B65" w:rsidRDefault="00945324" w:rsidP="00E4528D">
            <w:pPr>
              <w:rPr>
                <w:lang w:val="sr-Cyrl-CS"/>
              </w:rPr>
            </w:pPr>
            <w:r w:rsidRPr="00051B65">
              <w:rPr>
                <w:lang w:val="sr-Cyrl-CS"/>
              </w:rPr>
              <w:t xml:space="preserve">Пројектовање – апликациона логика </w:t>
            </w:r>
          </w:p>
        </w:tc>
        <w:tc>
          <w:tcPr>
            <w:tcW w:w="2250" w:type="dxa"/>
            <w:shd w:val="clear" w:color="auto" w:fill="auto"/>
          </w:tcPr>
          <w:p w:rsidR="00945324" w:rsidRPr="00051B65" w:rsidRDefault="00945324" w:rsidP="00E4528D">
            <w:pPr>
              <w:rPr>
                <w:b/>
                <w:lang w:val="ru-RU"/>
              </w:rPr>
            </w:pPr>
          </w:p>
        </w:tc>
        <w:tc>
          <w:tcPr>
            <w:tcW w:w="3510" w:type="dxa"/>
            <w:shd w:val="clear" w:color="auto" w:fill="auto"/>
          </w:tcPr>
          <w:p w:rsidR="00945324" w:rsidRDefault="00945324" w:rsidP="00E4528D">
            <w:pPr>
              <w:rPr>
                <w:color w:val="FF0000"/>
              </w:rPr>
            </w:pPr>
            <w:r>
              <w:rPr>
                <w:color w:val="FF0000"/>
              </w:rPr>
              <w:t>Предати до 26</w:t>
            </w:r>
            <w:r w:rsidRPr="00051B65">
              <w:rPr>
                <w:color w:val="FF0000"/>
                <w:lang w:val="ru-RU"/>
              </w:rPr>
              <w:t>.</w:t>
            </w:r>
            <w:r>
              <w:rPr>
                <w:color w:val="FF0000"/>
              </w:rPr>
              <w:t>10</w:t>
            </w:r>
            <w:r w:rsidRPr="00051B65">
              <w:rPr>
                <w:color w:val="FF0000"/>
                <w:lang w:val="ru-RU"/>
              </w:rPr>
              <w:t>.</w:t>
            </w:r>
            <w:r>
              <w:rPr>
                <w:color w:val="FF0000"/>
                <w:lang w:val="ru-RU"/>
              </w:rPr>
              <w:t>2023</w:t>
            </w:r>
            <w:r w:rsidRPr="00051B65">
              <w:rPr>
                <w:color w:val="FF0000"/>
                <w:lang w:val="ru-RU"/>
              </w:rPr>
              <w:t>.</w:t>
            </w:r>
            <w:r>
              <w:rPr>
                <w:color w:val="FF0000"/>
                <w:lang w:val="ru-RU"/>
              </w:rPr>
              <w:t xml:space="preserve"> (20</w:t>
            </w:r>
            <w:r>
              <w:rPr>
                <w:color w:val="FF0000"/>
              </w:rPr>
              <w:t>h</w:t>
            </w:r>
            <w:r>
              <w:rPr>
                <w:color w:val="FF0000"/>
                <w:lang w:val="ru-RU"/>
              </w:rPr>
              <w:t xml:space="preserve">) преко </w:t>
            </w:r>
            <w:r>
              <w:rPr>
                <w:color w:val="FF0000"/>
              </w:rPr>
              <w:t>MS Teams-a.</w:t>
            </w:r>
          </w:p>
          <w:p w:rsidR="00945324" w:rsidRPr="006F4ACE" w:rsidRDefault="00945324" w:rsidP="00E4528D">
            <w:r w:rsidRPr="00C84338">
              <w:t xml:space="preserve">Прегледање ће бити организовано </w:t>
            </w:r>
            <w:r>
              <w:t>27</w:t>
            </w:r>
            <w:r w:rsidRPr="00C84338">
              <w:t xml:space="preserve"> и </w:t>
            </w:r>
            <w:r>
              <w:t>28</w:t>
            </w:r>
            <w:r w:rsidRPr="00C84338">
              <w:t>.10.</w:t>
            </w:r>
            <w:r>
              <w:t xml:space="preserve"> </w:t>
            </w:r>
          </w:p>
          <w:p w:rsidR="00945324" w:rsidRPr="00051B65" w:rsidRDefault="00945324" w:rsidP="00E4528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Анализа</w:t>
            </w:r>
          </w:p>
        </w:tc>
      </w:tr>
      <w:tr w:rsidR="00945324" w:rsidRPr="00051B65" w:rsidTr="00945324">
        <w:tc>
          <w:tcPr>
            <w:tcW w:w="2268" w:type="dxa"/>
            <w:shd w:val="clear" w:color="auto" w:fill="auto"/>
          </w:tcPr>
          <w:p w:rsidR="00945324" w:rsidRPr="00C96E4D" w:rsidRDefault="00945324" w:rsidP="009453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FF0000"/>
              </w:rPr>
            </w:pPr>
            <w:r w:rsidRPr="00C96E4D">
              <w:rPr>
                <w:color w:val="FF0000"/>
              </w:rPr>
              <w:t>03.11.</w:t>
            </w:r>
            <w:r>
              <w:rPr>
                <w:color w:val="FF0000"/>
              </w:rPr>
              <w:t>2023</w:t>
            </w:r>
            <w:r w:rsidRPr="00C96E4D">
              <w:rPr>
                <w:color w:val="FF0000"/>
              </w:rPr>
              <w:t xml:space="preserve">. </w:t>
            </w:r>
          </w:p>
          <w:p w:rsidR="00945324" w:rsidRPr="005B0557" w:rsidRDefault="00945324" w:rsidP="00E4528D">
            <w:pPr>
              <w:rPr>
                <w:color w:val="FF0000"/>
              </w:rPr>
            </w:pPr>
          </w:p>
        </w:tc>
        <w:tc>
          <w:tcPr>
            <w:tcW w:w="2160" w:type="dxa"/>
            <w:shd w:val="clear" w:color="auto" w:fill="auto"/>
          </w:tcPr>
          <w:p w:rsidR="00945324" w:rsidRPr="00051B65" w:rsidRDefault="00945324" w:rsidP="00E4528D">
            <w:pPr>
              <w:rPr>
                <w:lang w:val="sr-Cyrl-CS"/>
              </w:rPr>
            </w:pPr>
            <w:r w:rsidRPr="00051B65">
              <w:rPr>
                <w:lang w:val="sr-Cyrl-CS"/>
              </w:rPr>
              <w:t>Пројектовање –брокер базе података</w:t>
            </w:r>
          </w:p>
        </w:tc>
        <w:tc>
          <w:tcPr>
            <w:tcW w:w="2250" w:type="dxa"/>
            <w:shd w:val="clear" w:color="auto" w:fill="auto"/>
          </w:tcPr>
          <w:p w:rsidR="00945324" w:rsidRPr="008A5975" w:rsidRDefault="00945324" w:rsidP="00E4528D">
            <w:pPr>
              <w:rPr>
                <w:b/>
                <w:bCs/>
                <w:color w:val="7030A0"/>
                <w:lang w:val="ru-RU"/>
              </w:rPr>
            </w:pPr>
          </w:p>
        </w:tc>
        <w:tc>
          <w:tcPr>
            <w:tcW w:w="3510" w:type="dxa"/>
            <w:shd w:val="clear" w:color="auto" w:fill="auto"/>
          </w:tcPr>
          <w:p w:rsidR="00945324" w:rsidRDefault="00945324" w:rsidP="00E4528D">
            <w:pPr>
              <w:rPr>
                <w:color w:val="FF0000"/>
              </w:rPr>
            </w:pPr>
            <w:r>
              <w:rPr>
                <w:color w:val="FF0000"/>
              </w:rPr>
              <w:t>Предати до 02</w:t>
            </w:r>
            <w:r w:rsidRPr="00051B65">
              <w:rPr>
                <w:color w:val="FF0000"/>
                <w:lang w:val="ru-RU"/>
              </w:rPr>
              <w:t>.</w:t>
            </w:r>
            <w:r>
              <w:rPr>
                <w:color w:val="FF0000"/>
              </w:rPr>
              <w:t>11</w:t>
            </w:r>
            <w:r w:rsidRPr="00051B65">
              <w:rPr>
                <w:color w:val="FF0000"/>
                <w:lang w:val="ru-RU"/>
              </w:rPr>
              <w:t>.</w:t>
            </w:r>
            <w:r>
              <w:rPr>
                <w:color w:val="FF0000"/>
                <w:lang w:val="ru-RU"/>
              </w:rPr>
              <w:t>2023</w:t>
            </w:r>
            <w:r w:rsidRPr="00051B65">
              <w:rPr>
                <w:color w:val="FF0000"/>
                <w:lang w:val="ru-RU"/>
              </w:rPr>
              <w:t>.</w:t>
            </w:r>
            <w:r>
              <w:rPr>
                <w:color w:val="FF0000"/>
                <w:lang w:val="ru-RU"/>
              </w:rPr>
              <w:t xml:space="preserve"> (20</w:t>
            </w:r>
            <w:r>
              <w:rPr>
                <w:color w:val="FF0000"/>
              </w:rPr>
              <w:t>h</w:t>
            </w:r>
            <w:r>
              <w:rPr>
                <w:color w:val="FF0000"/>
                <w:lang w:val="ru-RU"/>
              </w:rPr>
              <w:t xml:space="preserve">) преко </w:t>
            </w:r>
            <w:r>
              <w:rPr>
                <w:color w:val="FF0000"/>
              </w:rPr>
              <w:t>MS Teams-a.</w:t>
            </w:r>
          </w:p>
          <w:p w:rsidR="00945324" w:rsidRPr="006F4ACE" w:rsidRDefault="00945324" w:rsidP="00E4528D">
            <w:r w:rsidRPr="00C84338">
              <w:t xml:space="preserve">Прегледање ће бити организовано </w:t>
            </w:r>
            <w:r>
              <w:t>03</w:t>
            </w:r>
            <w:r w:rsidRPr="00C84338">
              <w:t xml:space="preserve"> и </w:t>
            </w:r>
            <w:r>
              <w:t>04</w:t>
            </w:r>
            <w:r w:rsidRPr="00C84338">
              <w:t>.1</w:t>
            </w:r>
            <w:r>
              <w:t>1</w:t>
            </w:r>
            <w:r w:rsidRPr="00C84338">
              <w:t>.</w:t>
            </w:r>
            <w:r>
              <w:t xml:space="preserve"> </w:t>
            </w:r>
          </w:p>
          <w:p w:rsidR="00945324" w:rsidRPr="00051B65" w:rsidRDefault="00945324" w:rsidP="00E4528D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Исправка анализа</w:t>
            </w:r>
          </w:p>
        </w:tc>
      </w:tr>
      <w:tr w:rsidR="00945324" w:rsidRPr="00051B65" w:rsidTr="00945324">
        <w:tc>
          <w:tcPr>
            <w:tcW w:w="2268" w:type="dxa"/>
            <w:shd w:val="clear" w:color="auto" w:fill="auto"/>
          </w:tcPr>
          <w:p w:rsidR="00945324" w:rsidRPr="00C96E4D" w:rsidRDefault="00945324" w:rsidP="009453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FF0000"/>
                <w:lang w:val="ru-RU"/>
              </w:rPr>
            </w:pPr>
            <w:r w:rsidRPr="00C96E4D">
              <w:rPr>
                <w:color w:val="FF0000"/>
              </w:rPr>
              <w:lastRenderedPageBreak/>
              <w:t>10.11.</w:t>
            </w:r>
            <w:r>
              <w:rPr>
                <w:color w:val="FF0000"/>
              </w:rPr>
              <w:t>2023</w:t>
            </w:r>
            <w:r w:rsidRPr="00C96E4D">
              <w:rPr>
                <w:color w:val="FF0000"/>
              </w:rPr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945324" w:rsidRPr="00A51A34" w:rsidRDefault="00945324" w:rsidP="00E4528D">
            <w:r>
              <w:t>Рад са нитима – Јава (on-line преко MS Teams-a)</w:t>
            </w:r>
          </w:p>
        </w:tc>
        <w:tc>
          <w:tcPr>
            <w:tcW w:w="2250" w:type="dxa"/>
            <w:shd w:val="clear" w:color="auto" w:fill="auto"/>
          </w:tcPr>
          <w:p w:rsidR="00945324" w:rsidRPr="00051B65" w:rsidRDefault="00945324" w:rsidP="00E4528D"/>
        </w:tc>
        <w:tc>
          <w:tcPr>
            <w:tcW w:w="3510" w:type="dxa"/>
            <w:shd w:val="clear" w:color="auto" w:fill="auto"/>
          </w:tcPr>
          <w:p w:rsidR="00945324" w:rsidRDefault="00945324" w:rsidP="00E4528D">
            <w:pPr>
              <w:rPr>
                <w:color w:val="FF0000"/>
              </w:rPr>
            </w:pPr>
            <w:r>
              <w:rPr>
                <w:color w:val="FF0000"/>
              </w:rPr>
              <w:t>Предати до 09</w:t>
            </w:r>
            <w:r w:rsidRPr="00051B65">
              <w:rPr>
                <w:color w:val="FF0000"/>
                <w:lang w:val="ru-RU"/>
              </w:rPr>
              <w:t>.</w:t>
            </w:r>
            <w:r>
              <w:rPr>
                <w:color w:val="FF0000"/>
              </w:rPr>
              <w:t>11</w:t>
            </w:r>
            <w:r w:rsidRPr="00051B65">
              <w:rPr>
                <w:color w:val="FF0000"/>
                <w:lang w:val="ru-RU"/>
              </w:rPr>
              <w:t>.</w:t>
            </w:r>
            <w:r>
              <w:rPr>
                <w:color w:val="FF0000"/>
                <w:lang w:val="ru-RU"/>
              </w:rPr>
              <w:t>2023</w:t>
            </w:r>
            <w:r w:rsidRPr="00051B65">
              <w:rPr>
                <w:color w:val="FF0000"/>
                <w:lang w:val="ru-RU"/>
              </w:rPr>
              <w:t>.</w:t>
            </w:r>
            <w:r>
              <w:rPr>
                <w:color w:val="FF0000"/>
                <w:lang w:val="ru-RU"/>
              </w:rPr>
              <w:t xml:space="preserve"> (20</w:t>
            </w:r>
            <w:r>
              <w:rPr>
                <w:color w:val="FF0000"/>
              </w:rPr>
              <w:t>h</w:t>
            </w:r>
            <w:r>
              <w:rPr>
                <w:color w:val="FF0000"/>
                <w:lang w:val="ru-RU"/>
              </w:rPr>
              <w:t xml:space="preserve">) преко </w:t>
            </w:r>
            <w:r>
              <w:rPr>
                <w:color w:val="FF0000"/>
              </w:rPr>
              <w:t>MS Teams-a.</w:t>
            </w:r>
          </w:p>
          <w:p w:rsidR="00945324" w:rsidRPr="006F4ACE" w:rsidRDefault="00945324" w:rsidP="00E4528D">
            <w:r w:rsidRPr="00C84338">
              <w:t xml:space="preserve">Прегледање ће бити организовано </w:t>
            </w:r>
            <w:r>
              <w:t>10</w:t>
            </w:r>
            <w:r w:rsidRPr="00C84338">
              <w:t>.1</w:t>
            </w:r>
            <w:r>
              <w:t>1</w:t>
            </w:r>
            <w:r w:rsidRPr="00C84338">
              <w:t>.</w:t>
            </w:r>
            <w:r>
              <w:t xml:space="preserve"> (</w:t>
            </w:r>
            <w:r w:rsidRPr="00664A37">
              <w:rPr>
                <w:b/>
              </w:rPr>
              <w:t>Финално прегледање</w:t>
            </w:r>
            <w:r>
              <w:t>)</w:t>
            </w:r>
          </w:p>
          <w:p w:rsidR="00945324" w:rsidRPr="00051B65" w:rsidRDefault="00945324" w:rsidP="00E4528D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>Исправка анализа – само за оне студенте који су до тада већ радили анализу. Не може први пут да се доноси анализа на преглед.</w:t>
            </w:r>
          </w:p>
        </w:tc>
      </w:tr>
      <w:tr w:rsidR="00945324" w:rsidRPr="00051B65" w:rsidTr="00945324">
        <w:tc>
          <w:tcPr>
            <w:tcW w:w="2268" w:type="dxa"/>
            <w:shd w:val="clear" w:color="auto" w:fill="auto"/>
          </w:tcPr>
          <w:p w:rsidR="00945324" w:rsidRPr="00C96E4D" w:rsidRDefault="00945324" w:rsidP="009453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FF0000"/>
                <w:lang w:val="ru-RU"/>
              </w:rPr>
            </w:pPr>
            <w:r w:rsidRPr="00C96E4D">
              <w:rPr>
                <w:color w:val="FF0000"/>
              </w:rPr>
              <w:t>17.11.</w:t>
            </w:r>
            <w:r>
              <w:rPr>
                <w:color w:val="FF0000"/>
              </w:rPr>
              <w:t>2023</w:t>
            </w:r>
            <w:r w:rsidRPr="00C96E4D">
              <w:rPr>
                <w:color w:val="FF000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945324" w:rsidRPr="00051B65" w:rsidRDefault="00945324" w:rsidP="00E4528D">
            <w:pPr>
              <w:rPr>
                <w:lang w:val="sr-Cyrl-CS"/>
              </w:rPr>
            </w:pPr>
            <w:r w:rsidRPr="00051B65">
              <w:rPr>
                <w:lang w:val="ru-RU"/>
              </w:rPr>
              <w:t>Рад са  нитима – Јава</w:t>
            </w:r>
            <w:r>
              <w:rPr>
                <w:lang w:val="ru-RU"/>
              </w:rPr>
              <w:t xml:space="preserve"> (</w:t>
            </w:r>
            <w:r>
              <w:rPr>
                <w:lang/>
              </w:rPr>
              <w:t xml:space="preserve">биће постављено предавање на </w:t>
            </w:r>
            <w:r>
              <w:rPr>
                <w:lang/>
              </w:rPr>
              <w:t>Teams-</w:t>
            </w:r>
            <w:r>
              <w:rPr>
                <w:lang/>
              </w:rPr>
              <w:t>у</w:t>
            </w:r>
            <w:r>
              <w:rPr>
                <w:lang w:val="ru-RU"/>
              </w:rPr>
              <w:t>)</w:t>
            </w:r>
          </w:p>
        </w:tc>
        <w:tc>
          <w:tcPr>
            <w:tcW w:w="2250" w:type="dxa"/>
            <w:shd w:val="clear" w:color="auto" w:fill="auto"/>
          </w:tcPr>
          <w:p w:rsidR="00945324" w:rsidRDefault="00945324" w:rsidP="00E4528D">
            <w:pPr>
              <w:rPr>
                <w:color w:val="FF0000"/>
                <w:lang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  <w:lang/>
              </w:rPr>
              <w:t>7</w:t>
            </w:r>
            <w:r>
              <w:rPr>
                <w:color w:val="FF0000"/>
              </w:rPr>
              <w:t xml:space="preserve">.11.2023 2023 (12-14h (D1,D2), </w:t>
            </w:r>
            <w:r>
              <w:rPr>
                <w:color w:val="FF0000"/>
                <w:lang/>
              </w:rPr>
              <w:t xml:space="preserve">амф. 2 </w:t>
            </w:r>
            <w:r>
              <w:rPr>
                <w:color w:val="FF0000"/>
              </w:rPr>
              <w:t>14-16h (D3,D4))</w:t>
            </w:r>
            <w:r>
              <w:rPr>
                <w:color w:val="FF0000"/>
                <w:lang/>
              </w:rPr>
              <w:t>, амф. 3</w:t>
            </w:r>
            <w:r>
              <w:rPr>
                <w:color w:val="FF0000"/>
              </w:rPr>
              <w:t xml:space="preserve"> </w:t>
            </w:r>
          </w:p>
          <w:p w:rsidR="00945324" w:rsidRPr="00767906" w:rsidRDefault="00945324" w:rsidP="00E4528D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  <w:lang w:val="sr-Cyrl-CS"/>
              </w:rPr>
              <w:t xml:space="preserve">Први тест </w:t>
            </w:r>
          </w:p>
          <w:p w:rsidR="00945324" w:rsidRPr="00263709" w:rsidRDefault="00945324" w:rsidP="00E4528D">
            <w:pPr>
              <w:rPr>
                <w:lang/>
              </w:rPr>
            </w:pPr>
          </w:p>
          <w:p w:rsidR="00945324" w:rsidRPr="00051B65" w:rsidRDefault="00945324" w:rsidP="00E4528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510" w:type="dxa"/>
            <w:shd w:val="clear" w:color="auto" w:fill="auto"/>
          </w:tcPr>
          <w:p w:rsidR="00945324" w:rsidRPr="00051B65" w:rsidRDefault="00945324" w:rsidP="00E4528D">
            <w:pPr>
              <w:jc w:val="center"/>
              <w:rPr>
                <w:b/>
                <w:lang w:val="sr-Cyrl-CS"/>
              </w:rPr>
            </w:pPr>
          </w:p>
        </w:tc>
      </w:tr>
      <w:tr w:rsidR="00945324" w:rsidRPr="00051B65" w:rsidTr="00945324">
        <w:tc>
          <w:tcPr>
            <w:tcW w:w="2268" w:type="dxa"/>
            <w:shd w:val="clear" w:color="auto" w:fill="auto"/>
          </w:tcPr>
          <w:p w:rsidR="00945324" w:rsidRPr="00C96E4D" w:rsidRDefault="00945324" w:rsidP="009453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FF0000"/>
                <w:lang w:val="ru-RU"/>
              </w:rPr>
            </w:pPr>
            <w:r w:rsidRPr="00C96E4D">
              <w:rPr>
                <w:color w:val="FF0000"/>
              </w:rPr>
              <w:t>01.12.</w:t>
            </w:r>
            <w:r>
              <w:rPr>
                <w:color w:val="FF0000"/>
              </w:rPr>
              <w:t>2023</w:t>
            </w:r>
            <w:r w:rsidRPr="00C96E4D">
              <w:rPr>
                <w:color w:val="FF0000"/>
                <w:lang w:val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945324" w:rsidRPr="00051B65" w:rsidRDefault="00945324" w:rsidP="00E4528D">
            <w:pPr>
              <w:rPr>
                <w:lang w:val="sr-Cyrl-CS"/>
              </w:rPr>
            </w:pPr>
            <w:r w:rsidRPr="00051B65">
              <w:rPr>
                <w:lang w:val="sr-Cyrl-CS"/>
              </w:rPr>
              <w:t xml:space="preserve">Рад </w:t>
            </w:r>
            <w:r>
              <w:rPr>
                <w:lang w:val="sr-Cyrl-CS"/>
              </w:rPr>
              <w:t>у мрежи</w:t>
            </w:r>
            <w:r w:rsidRPr="00051B65">
              <w:rPr>
                <w:lang w:val="sr-Cyrl-CS"/>
              </w:rPr>
              <w:t xml:space="preserve"> – Јава</w:t>
            </w:r>
          </w:p>
        </w:tc>
        <w:tc>
          <w:tcPr>
            <w:tcW w:w="2250" w:type="dxa"/>
            <w:shd w:val="clear" w:color="auto" w:fill="auto"/>
          </w:tcPr>
          <w:p w:rsidR="00945324" w:rsidRPr="00051B65" w:rsidRDefault="00945324" w:rsidP="00E4528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510" w:type="dxa"/>
            <w:shd w:val="clear" w:color="auto" w:fill="auto"/>
          </w:tcPr>
          <w:p w:rsidR="00945324" w:rsidRPr="00051B65" w:rsidRDefault="00945324" w:rsidP="00E4528D">
            <w:pPr>
              <w:jc w:val="center"/>
              <w:rPr>
                <w:b/>
                <w:lang w:val="sr-Cyrl-CS"/>
              </w:rPr>
            </w:pPr>
          </w:p>
        </w:tc>
      </w:tr>
      <w:tr w:rsidR="00945324" w:rsidRPr="00051B65" w:rsidTr="00945324">
        <w:tc>
          <w:tcPr>
            <w:tcW w:w="2268" w:type="dxa"/>
            <w:shd w:val="clear" w:color="auto" w:fill="auto"/>
          </w:tcPr>
          <w:p w:rsidR="00945324" w:rsidRPr="00C96E4D" w:rsidRDefault="00945324" w:rsidP="009453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FF0000"/>
                <w:lang w:val="ru-RU"/>
              </w:rPr>
            </w:pPr>
            <w:r w:rsidRPr="00C96E4D">
              <w:rPr>
                <w:color w:val="FF0000"/>
              </w:rPr>
              <w:t>08.12.</w:t>
            </w:r>
            <w:r>
              <w:rPr>
                <w:color w:val="FF0000"/>
              </w:rPr>
              <w:t>2023</w:t>
            </w:r>
            <w:r w:rsidRPr="00C96E4D">
              <w:rPr>
                <w:color w:val="FF0000"/>
                <w:lang w:val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945324" w:rsidRPr="00051B65" w:rsidRDefault="00945324" w:rsidP="00E4528D">
            <w:pPr>
              <w:rPr>
                <w:lang w:val="ru-RU"/>
              </w:rPr>
            </w:pPr>
            <w:r>
              <w:rPr>
                <w:lang w:val="ru-RU"/>
              </w:rPr>
              <w:t>Рад у мрежи - Јава</w:t>
            </w:r>
          </w:p>
        </w:tc>
        <w:tc>
          <w:tcPr>
            <w:tcW w:w="2250" w:type="dxa"/>
            <w:shd w:val="clear" w:color="auto" w:fill="auto"/>
          </w:tcPr>
          <w:p w:rsidR="00945324" w:rsidRPr="00051B65" w:rsidRDefault="00945324" w:rsidP="00E4528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510" w:type="dxa"/>
            <w:shd w:val="clear" w:color="auto" w:fill="auto"/>
          </w:tcPr>
          <w:p w:rsidR="00945324" w:rsidRPr="00051B65" w:rsidRDefault="00945324" w:rsidP="00E4528D">
            <w:pPr>
              <w:jc w:val="center"/>
              <w:rPr>
                <w:b/>
                <w:lang w:val="sr-Cyrl-CS"/>
              </w:rPr>
            </w:pPr>
          </w:p>
        </w:tc>
      </w:tr>
      <w:tr w:rsidR="00945324" w:rsidRPr="00051B65" w:rsidTr="00945324">
        <w:tc>
          <w:tcPr>
            <w:tcW w:w="2268" w:type="dxa"/>
            <w:shd w:val="clear" w:color="auto" w:fill="auto"/>
          </w:tcPr>
          <w:p w:rsidR="00945324" w:rsidRPr="00C96E4D" w:rsidRDefault="00945324" w:rsidP="009453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FF0000"/>
                <w:lang w:val="ru-RU"/>
              </w:rPr>
            </w:pPr>
            <w:r w:rsidRPr="00C96E4D">
              <w:rPr>
                <w:color w:val="FF0000"/>
              </w:rPr>
              <w:t>1</w:t>
            </w:r>
            <w:r>
              <w:rPr>
                <w:color w:val="FF0000"/>
              </w:rPr>
              <w:t>5</w:t>
            </w:r>
            <w:r w:rsidRPr="00C96E4D">
              <w:rPr>
                <w:color w:val="FF0000"/>
              </w:rPr>
              <w:t>.12.</w:t>
            </w:r>
            <w:r>
              <w:rPr>
                <w:color w:val="FF0000"/>
              </w:rPr>
              <w:t>2023</w:t>
            </w:r>
            <w:r w:rsidRPr="00C96E4D">
              <w:rPr>
                <w:color w:val="FF0000"/>
                <w:lang w:val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945324" w:rsidRPr="00C22EB5" w:rsidRDefault="00945324" w:rsidP="00E4528D">
            <w:pPr>
              <w:rPr>
                <w:lang/>
              </w:rPr>
            </w:pPr>
            <w:r w:rsidRPr="00051B65">
              <w:rPr>
                <w:lang w:val="ru-RU"/>
              </w:rPr>
              <w:t>Рад са базом података – Јава</w:t>
            </w:r>
          </w:p>
        </w:tc>
        <w:tc>
          <w:tcPr>
            <w:tcW w:w="2250" w:type="dxa"/>
            <w:shd w:val="clear" w:color="auto" w:fill="auto"/>
          </w:tcPr>
          <w:p w:rsidR="00945324" w:rsidRPr="00051B65" w:rsidRDefault="00945324" w:rsidP="00E4528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510" w:type="dxa"/>
            <w:shd w:val="clear" w:color="auto" w:fill="auto"/>
          </w:tcPr>
          <w:p w:rsidR="00945324" w:rsidRPr="00051B65" w:rsidRDefault="00945324" w:rsidP="00E4528D">
            <w:pPr>
              <w:jc w:val="center"/>
              <w:rPr>
                <w:b/>
                <w:lang w:val="sr-Cyrl-CS"/>
              </w:rPr>
            </w:pPr>
          </w:p>
        </w:tc>
      </w:tr>
      <w:tr w:rsidR="00945324" w:rsidRPr="00051B65" w:rsidTr="00945324">
        <w:tc>
          <w:tcPr>
            <w:tcW w:w="2268" w:type="dxa"/>
            <w:shd w:val="clear" w:color="auto" w:fill="auto"/>
          </w:tcPr>
          <w:p w:rsidR="00945324" w:rsidRPr="00C96E4D" w:rsidRDefault="00945324" w:rsidP="009453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22</w:t>
            </w:r>
            <w:r w:rsidRPr="00C96E4D">
              <w:rPr>
                <w:color w:val="FF0000"/>
              </w:rPr>
              <w:t>.12.</w:t>
            </w:r>
            <w:r>
              <w:rPr>
                <w:color w:val="FF0000"/>
              </w:rPr>
              <w:t>2023</w:t>
            </w:r>
            <w:r w:rsidRPr="00C96E4D">
              <w:rPr>
                <w:color w:val="FF0000"/>
                <w:lang w:val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945324" w:rsidRPr="00051B65" w:rsidRDefault="00945324" w:rsidP="00E4528D">
            <w:pPr>
              <w:rPr>
                <w:lang w:val="sr-Cyrl-CS"/>
              </w:rPr>
            </w:pPr>
          </w:p>
        </w:tc>
        <w:tc>
          <w:tcPr>
            <w:tcW w:w="2250" w:type="dxa"/>
            <w:shd w:val="clear" w:color="auto" w:fill="auto"/>
          </w:tcPr>
          <w:p w:rsidR="00945324" w:rsidRPr="001A3EBD" w:rsidRDefault="00945324" w:rsidP="00E4528D">
            <w:r>
              <w:rPr>
                <w:color w:val="FF0000"/>
              </w:rPr>
              <w:t xml:space="preserve">22.12.2023 (12-14h (D1,D2), </w:t>
            </w:r>
            <w:r>
              <w:rPr>
                <w:color w:val="FF0000"/>
                <w:lang/>
              </w:rPr>
              <w:t xml:space="preserve">амф. 2 </w:t>
            </w:r>
            <w:r>
              <w:rPr>
                <w:color w:val="FF0000"/>
              </w:rPr>
              <w:t>14-16h (D3,D4))</w:t>
            </w:r>
            <w:r>
              <w:rPr>
                <w:color w:val="FF0000"/>
                <w:lang/>
              </w:rPr>
              <w:t>, амф. 3</w:t>
            </w:r>
            <w:r>
              <w:rPr>
                <w:color w:val="FF0000"/>
              </w:rPr>
              <w:t xml:space="preserve"> </w:t>
            </w:r>
          </w:p>
          <w:p w:rsidR="00945324" w:rsidRPr="00767906" w:rsidRDefault="00945324" w:rsidP="00E4528D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  <w:lang w:val="sr-Cyrl-CS"/>
              </w:rPr>
              <w:t xml:space="preserve">Други тест </w:t>
            </w:r>
          </w:p>
          <w:p w:rsidR="00945324" w:rsidRPr="00A9175D" w:rsidRDefault="00945324" w:rsidP="00E4528D">
            <w:pPr>
              <w:rPr>
                <w:b/>
                <w:bCs/>
                <w:color w:val="7030A0"/>
              </w:rPr>
            </w:pPr>
          </w:p>
        </w:tc>
        <w:tc>
          <w:tcPr>
            <w:tcW w:w="3510" w:type="dxa"/>
            <w:shd w:val="clear" w:color="auto" w:fill="auto"/>
          </w:tcPr>
          <w:p w:rsidR="00945324" w:rsidRPr="00051B65" w:rsidRDefault="00945324" w:rsidP="00E4528D">
            <w:pPr>
              <w:jc w:val="center"/>
              <w:rPr>
                <w:b/>
                <w:lang w:val="sr-Cyrl-CS"/>
              </w:rPr>
            </w:pPr>
          </w:p>
        </w:tc>
      </w:tr>
      <w:tr w:rsidR="00945324" w:rsidRPr="00051B65" w:rsidTr="00945324">
        <w:tc>
          <w:tcPr>
            <w:tcW w:w="2268" w:type="dxa"/>
            <w:shd w:val="clear" w:color="auto" w:fill="auto"/>
          </w:tcPr>
          <w:p w:rsidR="00945324" w:rsidRPr="00C96E4D" w:rsidRDefault="00945324" w:rsidP="009453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FF0000"/>
              </w:rPr>
            </w:pPr>
            <w:r w:rsidRPr="00C96E4D">
              <w:rPr>
                <w:color w:val="FF0000"/>
              </w:rPr>
              <w:t>2</w:t>
            </w:r>
            <w:r>
              <w:rPr>
                <w:color w:val="FF0000"/>
              </w:rPr>
              <w:t>3</w:t>
            </w:r>
            <w:r w:rsidRPr="00C96E4D">
              <w:rPr>
                <w:color w:val="FF0000"/>
              </w:rPr>
              <w:t>.12.</w:t>
            </w:r>
            <w:r>
              <w:rPr>
                <w:color w:val="FF0000"/>
              </w:rPr>
              <w:t>2023</w:t>
            </w:r>
            <w:r w:rsidRPr="00C96E4D">
              <w:rPr>
                <w:color w:val="FF0000"/>
                <w:lang w:val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945324" w:rsidRDefault="00945324" w:rsidP="00E4528D">
            <w:r>
              <w:t>Имплементација – студијски пример</w:t>
            </w:r>
          </w:p>
          <w:p w:rsidR="00945324" w:rsidRPr="001D2523" w:rsidRDefault="00945324" w:rsidP="00E4528D">
            <w:r w:rsidRPr="00C96E4D">
              <w:rPr>
                <w:b/>
                <w:lang w:val="ru-RU"/>
              </w:rPr>
              <w:t>(</w:t>
            </w:r>
            <w:r w:rsidRPr="00C96E4D">
              <w:rPr>
                <w:b/>
              </w:rPr>
              <w:t>on-line настава</w:t>
            </w:r>
            <w:r w:rsidRPr="00C96E4D">
              <w:rPr>
                <w:b/>
                <w:lang w:val="ru-RU"/>
              </w:rPr>
              <w:t>)</w:t>
            </w:r>
          </w:p>
        </w:tc>
        <w:tc>
          <w:tcPr>
            <w:tcW w:w="2250" w:type="dxa"/>
            <w:shd w:val="clear" w:color="auto" w:fill="auto"/>
          </w:tcPr>
          <w:p w:rsidR="00945324" w:rsidRPr="00916395" w:rsidRDefault="00945324" w:rsidP="00E4528D">
            <w:pPr>
              <w:rPr>
                <w:color w:val="FF0000"/>
              </w:rPr>
            </w:pPr>
          </w:p>
          <w:p w:rsidR="00945324" w:rsidRPr="00051B65" w:rsidRDefault="00945324" w:rsidP="00E4528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510" w:type="dxa"/>
            <w:shd w:val="clear" w:color="auto" w:fill="auto"/>
          </w:tcPr>
          <w:p w:rsidR="00945324" w:rsidRPr="00051B65" w:rsidRDefault="00945324" w:rsidP="00E4528D">
            <w:pPr>
              <w:jc w:val="center"/>
              <w:rPr>
                <w:b/>
                <w:lang w:val="sr-Cyrl-CS"/>
              </w:rPr>
            </w:pPr>
          </w:p>
        </w:tc>
      </w:tr>
      <w:tr w:rsidR="00945324" w:rsidRPr="00051B65" w:rsidTr="00945324">
        <w:tc>
          <w:tcPr>
            <w:tcW w:w="2268" w:type="dxa"/>
            <w:shd w:val="clear" w:color="auto" w:fill="auto"/>
          </w:tcPr>
          <w:p w:rsidR="00945324" w:rsidRPr="00C96E4D" w:rsidRDefault="00945324" w:rsidP="009453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color w:val="FF0000"/>
              </w:rPr>
            </w:pPr>
            <w:r w:rsidRPr="00C96E4D">
              <w:rPr>
                <w:color w:val="FF0000"/>
              </w:rPr>
              <w:t>29.12.</w:t>
            </w:r>
            <w:r>
              <w:rPr>
                <w:color w:val="FF0000"/>
              </w:rPr>
              <w:t>2023</w:t>
            </w:r>
            <w:r w:rsidRPr="00C96E4D">
              <w:rPr>
                <w:color w:val="FF0000"/>
                <w:lang w:val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945324" w:rsidRPr="006C509B" w:rsidRDefault="00945324" w:rsidP="00E4528D">
            <w:r>
              <w:t xml:space="preserve">Консултације – </w:t>
            </w:r>
            <w:r>
              <w:lastRenderedPageBreak/>
              <w:t>семинарски рад</w:t>
            </w:r>
          </w:p>
        </w:tc>
        <w:tc>
          <w:tcPr>
            <w:tcW w:w="2250" w:type="dxa"/>
            <w:shd w:val="clear" w:color="auto" w:fill="auto"/>
          </w:tcPr>
          <w:p w:rsidR="00945324" w:rsidRPr="00051B65" w:rsidRDefault="00945324" w:rsidP="00E4528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510" w:type="dxa"/>
            <w:shd w:val="clear" w:color="auto" w:fill="auto"/>
          </w:tcPr>
          <w:p w:rsidR="00945324" w:rsidRPr="00051B65" w:rsidRDefault="00945324" w:rsidP="00E4528D">
            <w:pPr>
              <w:jc w:val="center"/>
              <w:rPr>
                <w:b/>
                <w:lang w:val="sr-Cyrl-CS"/>
              </w:rPr>
            </w:pPr>
          </w:p>
        </w:tc>
      </w:tr>
    </w:tbl>
    <w:p w:rsidR="00945324" w:rsidRDefault="00945324" w:rsidP="00945324">
      <w:pPr>
        <w:jc w:val="center"/>
        <w:rPr>
          <w:b/>
          <w:lang w:val="sr-Cyrl-CS"/>
        </w:rPr>
      </w:pPr>
    </w:p>
    <w:p w:rsidR="00945324" w:rsidRPr="00EB02B7" w:rsidRDefault="00945324" w:rsidP="00945324">
      <w:pPr>
        <w:rPr>
          <w:b/>
          <w:lang w:val="sr-Cyrl-CS"/>
        </w:rPr>
      </w:pPr>
      <w:r w:rsidRPr="00EB02B7">
        <w:rPr>
          <w:b/>
          <w:lang w:val="sr-Cyrl-CS"/>
        </w:rPr>
        <w:t>Испит се састоји из писменог, семинара и усменог дела испита.</w:t>
      </w:r>
    </w:p>
    <w:p w:rsidR="00945324" w:rsidRPr="00EB02B7" w:rsidRDefault="00945324" w:rsidP="00945324">
      <w:pPr>
        <w:rPr>
          <w:lang w:val="sr-Cyrl-CS"/>
        </w:rPr>
      </w:pPr>
      <w:r w:rsidRPr="00EB02B7">
        <w:rPr>
          <w:lang w:val="sr-Cyrl-CS"/>
        </w:rPr>
        <w:t>Писмени – 40 поена</w:t>
      </w:r>
      <w:r>
        <w:rPr>
          <w:lang w:val="sr-Cyrl-CS"/>
        </w:rPr>
        <w:t>.</w:t>
      </w:r>
    </w:p>
    <w:p w:rsidR="00945324" w:rsidRPr="00EB02B7" w:rsidRDefault="00945324" w:rsidP="00945324">
      <w:pPr>
        <w:rPr>
          <w:lang w:val="sr-Cyrl-CS"/>
        </w:rPr>
      </w:pPr>
      <w:r w:rsidRPr="00EB02B7">
        <w:rPr>
          <w:lang w:val="sr-Cyrl-CS"/>
        </w:rPr>
        <w:t>Семинар – 30 поена</w:t>
      </w:r>
      <w:r>
        <w:rPr>
          <w:lang w:val="sr-Cyrl-CS"/>
        </w:rPr>
        <w:t>.</w:t>
      </w:r>
    </w:p>
    <w:p w:rsidR="00945324" w:rsidRPr="00EB02B7" w:rsidRDefault="00945324" w:rsidP="00945324">
      <w:pPr>
        <w:rPr>
          <w:lang w:val="sr-Cyrl-CS"/>
        </w:rPr>
      </w:pPr>
      <w:r w:rsidRPr="00EB02B7">
        <w:rPr>
          <w:lang w:val="sr-Cyrl-CS"/>
        </w:rPr>
        <w:t>Усмени – 30 поена</w:t>
      </w:r>
      <w:r>
        <w:rPr>
          <w:lang w:val="sr-Cyrl-CS"/>
        </w:rPr>
        <w:t>.</w:t>
      </w:r>
    </w:p>
    <w:p w:rsidR="00945324" w:rsidRPr="00EB02B7" w:rsidRDefault="00945324" w:rsidP="00945324">
      <w:pPr>
        <w:rPr>
          <w:lang w:val="sr-Cyrl-CS"/>
        </w:rPr>
      </w:pPr>
    </w:p>
    <w:p w:rsidR="00945324" w:rsidRPr="00EB02B7" w:rsidRDefault="00945324" w:rsidP="00945324">
      <w:pPr>
        <w:rPr>
          <w:lang w:val="sr-Cyrl-CS"/>
        </w:rPr>
      </w:pPr>
      <w:r w:rsidRPr="00EB02B7">
        <w:rPr>
          <w:lang w:val="sr-Cyrl-CS"/>
        </w:rPr>
        <w:t>У оквиру усменог дела испита:</w:t>
      </w:r>
    </w:p>
    <w:p w:rsidR="00945324" w:rsidRPr="00EB02B7" w:rsidRDefault="00945324" w:rsidP="00945324">
      <w:pPr>
        <w:rPr>
          <w:lang w:val="sr-Cyrl-CS"/>
        </w:rPr>
      </w:pPr>
      <w:r w:rsidRPr="00EB02B7">
        <w:rPr>
          <w:lang w:val="sr-Cyrl-CS"/>
        </w:rPr>
        <w:t>а) Први тест – 10 поена</w:t>
      </w:r>
    </w:p>
    <w:p w:rsidR="00945324" w:rsidRPr="00EB02B7" w:rsidRDefault="00945324" w:rsidP="00945324">
      <w:pPr>
        <w:rPr>
          <w:lang w:val="sr-Cyrl-CS"/>
        </w:rPr>
      </w:pPr>
      <w:r w:rsidRPr="00EB02B7">
        <w:rPr>
          <w:lang w:val="sr-Cyrl-CS"/>
        </w:rPr>
        <w:t>б) Други тест – 10 поена</w:t>
      </w:r>
    </w:p>
    <w:p w:rsidR="00945324" w:rsidRDefault="00945324" w:rsidP="00945324">
      <w:r w:rsidRPr="00EB02B7">
        <w:rPr>
          <w:lang w:val="sr-Cyrl-CS"/>
        </w:rPr>
        <w:t>ц) Израда семин</w:t>
      </w:r>
      <w:r>
        <w:rPr>
          <w:lang w:val="sr-Cyrl-CS"/>
        </w:rPr>
        <w:t>а</w:t>
      </w:r>
      <w:r w:rsidRPr="00EB02B7">
        <w:rPr>
          <w:lang w:val="sr-Cyrl-CS"/>
        </w:rPr>
        <w:t>ра (прикупљање захтева</w:t>
      </w:r>
      <w:r>
        <w:rPr>
          <w:lang w:val="sr-Cyrl-CS"/>
        </w:rPr>
        <w:t xml:space="preserve"> (7 п.)</w:t>
      </w:r>
      <w:r w:rsidRPr="00EB02B7">
        <w:rPr>
          <w:lang w:val="sr-Cyrl-CS"/>
        </w:rPr>
        <w:t xml:space="preserve"> и анализа</w:t>
      </w:r>
      <w:r>
        <w:rPr>
          <w:lang w:val="sr-Cyrl-CS"/>
        </w:rPr>
        <w:t>(8 п.)</w:t>
      </w:r>
      <w:r w:rsidRPr="00EB02B7">
        <w:rPr>
          <w:lang w:val="sr-Cyrl-CS"/>
        </w:rPr>
        <w:t>) – 1</w:t>
      </w:r>
      <w:r>
        <w:rPr>
          <w:lang w:val="sr-Cyrl-CS"/>
        </w:rPr>
        <w:t>5</w:t>
      </w:r>
      <w:r w:rsidRPr="00EB02B7">
        <w:rPr>
          <w:lang w:val="sr-Cyrl-CS"/>
        </w:rPr>
        <w:t xml:space="preserve"> поена (ови поени се добијају у периоду од </w:t>
      </w:r>
      <w:r>
        <w:t>13.10</w:t>
      </w:r>
      <w:r>
        <w:rPr>
          <w:lang w:val="sr-Cyrl-CS"/>
        </w:rPr>
        <w:t xml:space="preserve"> до </w:t>
      </w:r>
      <w:r>
        <w:t>10.11.2023</w:t>
      </w:r>
      <w:r w:rsidRPr="00EB02B7">
        <w:rPr>
          <w:lang w:val="sr-Cyrl-CS"/>
        </w:rPr>
        <w:t>. године)</w:t>
      </w:r>
    </w:p>
    <w:p w:rsidR="00945324" w:rsidRDefault="00945324" w:rsidP="00945324"/>
    <w:p w:rsidR="00945324" w:rsidRDefault="00945324" w:rsidP="00945324"/>
    <w:p w:rsidR="00945324" w:rsidRPr="00C05EED" w:rsidRDefault="00945324" w:rsidP="00945324">
      <w:pPr>
        <w:rPr>
          <w:b/>
        </w:rPr>
      </w:pPr>
      <w:r w:rsidRPr="00C05EED">
        <w:rPr>
          <w:b/>
        </w:rPr>
        <w:t>Литература:</w:t>
      </w:r>
    </w:p>
    <w:p w:rsidR="00945324" w:rsidRDefault="00945324" w:rsidP="00945324">
      <w:pPr>
        <w:pStyle w:val="ListParagraph"/>
        <w:numPr>
          <w:ilvl w:val="0"/>
          <w:numId w:val="3"/>
        </w:numPr>
        <w:spacing w:after="0" w:line="240" w:lineRule="auto"/>
      </w:pPr>
      <w:r>
        <w:t>Пројектовање софтвера – скрипта – радни материјал</w:t>
      </w:r>
    </w:p>
    <w:p w:rsidR="00945324" w:rsidRPr="00B37940" w:rsidRDefault="00945324" w:rsidP="00945324">
      <w:pPr>
        <w:rPr>
          <w:color w:val="FF0000"/>
          <w:sz w:val="20"/>
          <w:szCs w:val="20"/>
        </w:rPr>
      </w:pPr>
      <w:hyperlink r:id="rId8" w:tgtFrame="_blank" w:history="1">
        <w:r w:rsidRPr="00B37940">
          <w:rPr>
            <w:rStyle w:val="Hyperlink"/>
            <w:color w:val="FF0000"/>
            <w:sz w:val="20"/>
            <w:szCs w:val="20"/>
            <w:shd w:val="clear" w:color="auto" w:fill="FFFFFF"/>
          </w:rPr>
          <w:t>https://www.researchgate.net/publication/344459754_PROJEKTOVANE_SOFTVERA_SKRIPTA_-_RADNI_MATERIJAL_-_</w:t>
        </w:r>
        <w:r>
          <w:rPr>
            <w:rStyle w:val="Hyperlink"/>
            <w:color w:val="FF0000"/>
            <w:sz w:val="20"/>
            <w:szCs w:val="20"/>
            <w:shd w:val="clear" w:color="auto" w:fill="FFFFFF"/>
          </w:rPr>
          <w:t>2023</w:t>
        </w:r>
      </w:hyperlink>
    </w:p>
    <w:p w:rsidR="00945324" w:rsidRDefault="00945324" w:rsidP="00945324">
      <w:pPr>
        <w:rPr>
          <w:b/>
          <w:lang w:val="sr-Cyrl-CS"/>
        </w:rPr>
      </w:pPr>
    </w:p>
    <w:p w:rsidR="00945324" w:rsidRPr="00B37940" w:rsidRDefault="00945324" w:rsidP="00945324">
      <w:pPr>
        <w:pStyle w:val="ListParagraph"/>
        <w:numPr>
          <w:ilvl w:val="0"/>
          <w:numId w:val="3"/>
        </w:numPr>
        <w:spacing w:after="0" w:line="240" w:lineRule="auto"/>
      </w:pPr>
      <w:r>
        <w:t>Пројектовање софтвера – напредне Јава технологије</w:t>
      </w:r>
    </w:p>
    <w:p w:rsidR="00945324" w:rsidRDefault="00945324" w:rsidP="00945324">
      <w:pPr>
        <w:rPr>
          <w:color w:val="FF0000"/>
        </w:rPr>
      </w:pPr>
      <w:hyperlink r:id="rId9" w:history="1">
        <w:r w:rsidRPr="00B41003">
          <w:rPr>
            <w:rStyle w:val="Hyperlink"/>
            <w:color w:val="FF0000"/>
            <w:sz w:val="20"/>
            <w:szCs w:val="20"/>
          </w:rPr>
          <w:t>https://www.researchgate.net/publication/303858129_Projektovanje_softvera_-_Napredne_Java_tehnologije_Software_design_-_Advanced_Java_Technologies</w:t>
        </w:r>
      </w:hyperlink>
    </w:p>
    <w:p w:rsidR="00945324" w:rsidRDefault="00945324" w:rsidP="00945324">
      <w:pPr>
        <w:rPr>
          <w:color w:val="FF0000"/>
        </w:rPr>
      </w:pPr>
    </w:p>
    <w:p w:rsidR="00945324" w:rsidRPr="00C05EED" w:rsidRDefault="00945324" w:rsidP="00945324">
      <w:pPr>
        <w:rPr>
          <w:b/>
          <w:color w:val="000000" w:themeColor="text1"/>
        </w:rPr>
      </w:pPr>
      <w:r w:rsidRPr="00C05EED">
        <w:rPr>
          <w:b/>
          <w:color w:val="000000" w:themeColor="text1"/>
        </w:rPr>
        <w:t>Софтвер потребан за праћење предавања:</w:t>
      </w:r>
    </w:p>
    <w:p w:rsidR="00945324" w:rsidRPr="00545EFD" w:rsidRDefault="00945324" w:rsidP="00945324">
      <w:pPr>
        <w:pStyle w:val="NormalWeb"/>
        <w:jc w:val="both"/>
        <w:rPr>
          <w:rFonts w:ascii="Segoe UI" w:hAnsi="Segoe UI" w:cs="Segoe UI"/>
          <w:sz w:val="19"/>
          <w:szCs w:val="19"/>
        </w:rPr>
      </w:pPr>
      <w:r>
        <w:rPr>
          <w:rFonts w:ascii="Segoe UI" w:hAnsi="Segoe UI" w:cs="Segoe UI"/>
          <w:sz w:val="19"/>
          <w:szCs w:val="19"/>
        </w:rPr>
        <w:t>Да би успешно могли да пратите предавања потребно је да имате, на рачунару на коме ћете пратити предавање, NetBeans 14 развојно окружење, Јаву 17.0.1, Такође је потребно да имате инсталиран MySQL СУБП и SQLyog програм, помоћу кога се повезујете са MySQL SUBP-ом.</w:t>
      </w:r>
    </w:p>
    <w:p w:rsidR="00643EB7" w:rsidRDefault="00643EB7" w:rsidP="00643EB7">
      <w:pPr>
        <w:pStyle w:val="NormalWeb"/>
        <w:rPr>
          <w:rFonts w:ascii="Segoe UI" w:hAnsi="Segoe UI" w:cs="Segoe UI"/>
          <w:sz w:val="19"/>
          <w:szCs w:val="19"/>
        </w:rPr>
      </w:pPr>
    </w:p>
    <w:p w:rsidR="00643EB7" w:rsidRDefault="00643EB7" w:rsidP="00643EB7">
      <w:pPr>
        <w:pStyle w:val="NormalWeb"/>
        <w:rPr>
          <w:rFonts w:ascii="Segoe UI" w:hAnsi="Segoe UI" w:cs="Segoe UI"/>
          <w:sz w:val="19"/>
          <w:szCs w:val="19"/>
        </w:rPr>
      </w:pPr>
    </w:p>
    <w:p w:rsidR="00174F6F" w:rsidRPr="00D23921" w:rsidRDefault="00F83228">
      <w:pPr>
        <w:rPr>
          <w:rFonts w:ascii="Times New Roman" w:hAnsi="Times New Roman" w:cs="Times New Roman"/>
          <w:b/>
          <w:sz w:val="20"/>
          <w:szCs w:val="20"/>
        </w:rPr>
      </w:pPr>
      <w:r w:rsidRPr="00D23921">
        <w:rPr>
          <w:rFonts w:ascii="Times New Roman" w:hAnsi="Times New Roman" w:cs="Times New Roman"/>
          <w:b/>
          <w:sz w:val="20"/>
          <w:szCs w:val="20"/>
        </w:rPr>
        <w:lastRenderedPageBreak/>
        <w:t>Пројектовање софтвера</w:t>
      </w:r>
    </w:p>
    <w:p w:rsidR="003E4A33" w:rsidRPr="00D23921" w:rsidRDefault="003E4A33">
      <w:pPr>
        <w:rPr>
          <w:rFonts w:ascii="Times New Roman" w:hAnsi="Times New Roman" w:cs="Times New Roman"/>
          <w:b/>
          <w:sz w:val="20"/>
          <w:szCs w:val="20"/>
        </w:rPr>
      </w:pPr>
      <w:r w:rsidRPr="00D23921">
        <w:rPr>
          <w:rFonts w:ascii="Times New Roman" w:hAnsi="Times New Roman" w:cs="Times New Roman"/>
          <w:b/>
          <w:sz w:val="20"/>
          <w:szCs w:val="20"/>
        </w:rPr>
        <w:t>Предавања – прва недеља</w:t>
      </w:r>
      <w:r w:rsidR="002D144E" w:rsidRPr="00D23921">
        <w:rPr>
          <w:rFonts w:ascii="Times New Roman" w:hAnsi="Times New Roman" w:cs="Times New Roman"/>
          <w:b/>
          <w:sz w:val="20"/>
          <w:szCs w:val="20"/>
        </w:rPr>
        <w:t xml:space="preserve"> – први час</w:t>
      </w:r>
    </w:p>
    <w:p w:rsidR="002D144E" w:rsidRPr="00D23921" w:rsidRDefault="002D144E">
      <w:pPr>
        <w:rPr>
          <w:rFonts w:ascii="Times New Roman" w:hAnsi="Times New Roman" w:cs="Times New Roman"/>
          <w:b/>
          <w:sz w:val="20"/>
          <w:szCs w:val="20"/>
        </w:rPr>
      </w:pPr>
    </w:p>
    <w:p w:rsidR="003E4A33" w:rsidRPr="00D23921" w:rsidRDefault="003E4A33">
      <w:pPr>
        <w:rPr>
          <w:rFonts w:ascii="Times New Roman" w:hAnsi="Times New Roman" w:cs="Times New Roman"/>
          <w:sz w:val="20"/>
          <w:szCs w:val="20"/>
        </w:rPr>
      </w:pPr>
      <w:r w:rsidRPr="00D23921">
        <w:rPr>
          <w:rFonts w:ascii="Times New Roman" w:hAnsi="Times New Roman" w:cs="Times New Roman"/>
          <w:sz w:val="20"/>
          <w:szCs w:val="20"/>
        </w:rPr>
        <w:t>Поштоване колегинице и колеге,</w:t>
      </w:r>
    </w:p>
    <w:p w:rsidR="002D144E" w:rsidRPr="00D23921" w:rsidRDefault="002D144E" w:rsidP="0058767C">
      <w:pPr>
        <w:jc w:val="both"/>
        <w:rPr>
          <w:rFonts w:ascii="Times New Roman" w:hAnsi="Times New Roman" w:cs="Times New Roman"/>
          <w:sz w:val="20"/>
          <w:szCs w:val="20"/>
        </w:rPr>
      </w:pPr>
      <w:r w:rsidRPr="00D23921">
        <w:rPr>
          <w:rFonts w:ascii="Times New Roman" w:hAnsi="Times New Roman" w:cs="Times New Roman"/>
          <w:sz w:val="20"/>
          <w:szCs w:val="20"/>
        </w:rPr>
        <w:t xml:space="preserve">ја сам Синиша Влајић и ја ћу вам држати наставу из предмета Пројектовање софтвера у току овог семестра. </w:t>
      </w:r>
      <w:r w:rsidR="00C27963" w:rsidRPr="00D23921">
        <w:rPr>
          <w:rFonts w:ascii="Times New Roman" w:hAnsi="Times New Roman" w:cs="Times New Roman"/>
          <w:sz w:val="20"/>
          <w:szCs w:val="20"/>
        </w:rPr>
        <w:t xml:space="preserve">На почетку ћу вам дати </w:t>
      </w:r>
      <w:r w:rsidRPr="00D23921">
        <w:rPr>
          <w:rFonts w:ascii="Times New Roman" w:hAnsi="Times New Roman" w:cs="Times New Roman"/>
          <w:sz w:val="20"/>
          <w:szCs w:val="20"/>
        </w:rPr>
        <w:t xml:space="preserve">основне информације </w:t>
      </w:r>
      <w:r w:rsidR="00C27963" w:rsidRPr="00D23921">
        <w:rPr>
          <w:rFonts w:ascii="Times New Roman" w:hAnsi="Times New Roman" w:cs="Times New Roman"/>
          <w:sz w:val="20"/>
          <w:szCs w:val="20"/>
        </w:rPr>
        <w:t>о самом предмету</w:t>
      </w:r>
      <w:r w:rsidRPr="00D23921">
        <w:rPr>
          <w:rFonts w:ascii="Times New Roman" w:hAnsi="Times New Roman" w:cs="Times New Roman"/>
          <w:sz w:val="20"/>
          <w:szCs w:val="20"/>
        </w:rPr>
        <w:t xml:space="preserve">. Поћи ћу од начина полагања испита. Као и код многих других предмета на нашем Факултету и предмет Пројектовање софтвера састоји се из три дела. Први део испита је писмени део испита. Писмени део испита носи 40 </w:t>
      </w:r>
      <w:r w:rsidR="00DA5AB0" w:rsidRPr="00D23921">
        <w:rPr>
          <w:rFonts w:ascii="Times New Roman" w:hAnsi="Times New Roman" w:cs="Times New Roman"/>
          <w:sz w:val="20"/>
          <w:szCs w:val="20"/>
        </w:rPr>
        <w:t>поена</w:t>
      </w:r>
      <w:r w:rsidRPr="00D23921">
        <w:rPr>
          <w:rFonts w:ascii="Times New Roman" w:hAnsi="Times New Roman" w:cs="Times New Roman"/>
          <w:sz w:val="20"/>
          <w:szCs w:val="20"/>
        </w:rPr>
        <w:t xml:space="preserve">. Други део испита </w:t>
      </w:r>
      <w:r w:rsidR="0058767C" w:rsidRPr="00D23921">
        <w:rPr>
          <w:rFonts w:ascii="Times New Roman" w:hAnsi="Times New Roman" w:cs="Times New Roman"/>
          <w:sz w:val="20"/>
          <w:szCs w:val="20"/>
        </w:rPr>
        <w:t>је израда семинарског рада и он</w:t>
      </w:r>
      <w:r w:rsidRPr="00D23921">
        <w:rPr>
          <w:rFonts w:ascii="Times New Roman" w:hAnsi="Times New Roman" w:cs="Times New Roman"/>
          <w:sz w:val="20"/>
          <w:szCs w:val="20"/>
        </w:rPr>
        <w:t xml:space="preserve"> носи 30 </w:t>
      </w:r>
      <w:r w:rsidR="00DA5AB0" w:rsidRPr="00D23921">
        <w:rPr>
          <w:rFonts w:ascii="Times New Roman" w:hAnsi="Times New Roman" w:cs="Times New Roman"/>
          <w:sz w:val="20"/>
          <w:szCs w:val="20"/>
        </w:rPr>
        <w:t>поена</w:t>
      </w:r>
      <w:r w:rsidRPr="00D23921">
        <w:rPr>
          <w:rFonts w:ascii="Times New Roman" w:hAnsi="Times New Roman" w:cs="Times New Roman"/>
          <w:sz w:val="20"/>
          <w:szCs w:val="20"/>
        </w:rPr>
        <w:t xml:space="preserve">. </w:t>
      </w:r>
      <w:r w:rsidR="007279FE" w:rsidRPr="00D23921">
        <w:rPr>
          <w:rFonts w:ascii="Times New Roman" w:hAnsi="Times New Roman" w:cs="Times New Roman"/>
          <w:sz w:val="20"/>
          <w:szCs w:val="20"/>
        </w:rPr>
        <w:t xml:space="preserve">Семинарски рад је обавезан. </w:t>
      </w:r>
      <w:r w:rsidRPr="00D23921">
        <w:rPr>
          <w:rFonts w:ascii="Times New Roman" w:hAnsi="Times New Roman" w:cs="Times New Roman"/>
          <w:sz w:val="20"/>
          <w:szCs w:val="20"/>
        </w:rPr>
        <w:t xml:space="preserve">Трећи део испита је усмени део испита и он носи, такође 30 </w:t>
      </w:r>
      <w:r w:rsidR="00DA5AB0" w:rsidRPr="00D23921">
        <w:rPr>
          <w:rFonts w:ascii="Times New Roman" w:hAnsi="Times New Roman" w:cs="Times New Roman"/>
          <w:sz w:val="20"/>
          <w:szCs w:val="20"/>
        </w:rPr>
        <w:t>поена</w:t>
      </w:r>
      <w:r w:rsidRPr="00D23921">
        <w:rPr>
          <w:rFonts w:ascii="Times New Roman" w:hAnsi="Times New Roman" w:cs="Times New Roman"/>
          <w:sz w:val="20"/>
          <w:szCs w:val="20"/>
        </w:rPr>
        <w:t xml:space="preserve">. </w:t>
      </w:r>
      <w:r w:rsidR="007279FE" w:rsidRPr="00D23921">
        <w:rPr>
          <w:rFonts w:ascii="Times New Roman" w:hAnsi="Times New Roman" w:cs="Times New Roman"/>
          <w:sz w:val="20"/>
          <w:szCs w:val="20"/>
        </w:rPr>
        <w:t xml:space="preserve">Оно што желим да нагласим а тиче се семинарског рада јесте да један студент ради један семинарски рад. То значи да студенти не могу у групама да раде семинарске радове. </w:t>
      </w:r>
      <w:r w:rsidR="007279FE" w:rsidRPr="006B3B8A">
        <w:rPr>
          <w:rFonts w:ascii="Times New Roman" w:hAnsi="Times New Roman" w:cs="Times New Roman"/>
          <w:b/>
          <w:i/>
          <w:sz w:val="20"/>
          <w:szCs w:val="20"/>
        </w:rPr>
        <w:t>Ви сами бирате тему вашег семинарског рада.</w:t>
      </w:r>
      <w:r w:rsidR="007279FE" w:rsidRPr="00D23921">
        <w:rPr>
          <w:rFonts w:ascii="Times New Roman" w:hAnsi="Times New Roman" w:cs="Times New Roman"/>
          <w:sz w:val="20"/>
          <w:szCs w:val="20"/>
        </w:rPr>
        <w:t xml:space="preserve"> Није потребно да нас контактирате и да од нас тражите одобрење за тему семинарског рада. Препорука је да изаберете тему, која покрива домен проблема који сте већ радили на неко</w:t>
      </w:r>
      <w:r w:rsidR="009E607A" w:rsidRPr="00D23921">
        <w:rPr>
          <w:rFonts w:ascii="Times New Roman" w:hAnsi="Times New Roman" w:cs="Times New Roman"/>
          <w:sz w:val="20"/>
          <w:szCs w:val="20"/>
        </w:rPr>
        <w:t>м од предмета са ранијих година, како не би трошили допунско време на схватању проблема који треба да решите.</w:t>
      </w:r>
      <w:r w:rsidR="007279FE" w:rsidRPr="00D23921">
        <w:rPr>
          <w:rFonts w:ascii="Times New Roman" w:hAnsi="Times New Roman" w:cs="Times New Roman"/>
          <w:sz w:val="20"/>
          <w:szCs w:val="20"/>
        </w:rPr>
        <w:t xml:space="preserve">  </w:t>
      </w:r>
      <w:r w:rsidR="0058767C" w:rsidRPr="00D23921">
        <w:rPr>
          <w:rFonts w:ascii="Times New Roman" w:hAnsi="Times New Roman" w:cs="Times New Roman"/>
          <w:sz w:val="20"/>
          <w:szCs w:val="20"/>
        </w:rPr>
        <w:t xml:space="preserve">Касније када будемо радили на развоју ваших семинарских радова, када заједно са вама будемо радили фазу прикупљања захтева и фазу анализе, тада ћемо </w:t>
      </w:r>
      <w:r w:rsidR="00166798" w:rsidRPr="00D23921">
        <w:rPr>
          <w:rFonts w:ascii="Times New Roman" w:hAnsi="Times New Roman" w:cs="Times New Roman"/>
          <w:sz w:val="20"/>
          <w:szCs w:val="20"/>
        </w:rPr>
        <w:t xml:space="preserve">у суштини </w:t>
      </w:r>
      <w:r w:rsidR="0058767C" w:rsidRPr="00D23921">
        <w:rPr>
          <w:rFonts w:ascii="Times New Roman" w:hAnsi="Times New Roman" w:cs="Times New Roman"/>
          <w:sz w:val="20"/>
          <w:szCs w:val="20"/>
        </w:rPr>
        <w:t xml:space="preserve">верификовати тему коју будете предложили. </w:t>
      </w:r>
      <w:r w:rsidR="00160D3A" w:rsidRPr="00D23921">
        <w:rPr>
          <w:rFonts w:ascii="Times New Roman" w:hAnsi="Times New Roman" w:cs="Times New Roman"/>
          <w:sz w:val="20"/>
          <w:szCs w:val="20"/>
        </w:rPr>
        <w:t xml:space="preserve"> Желео бих да нагласим да ћемо првих неколико недеље заједно са вама радити на изради ва</w:t>
      </w:r>
      <w:r w:rsidR="0087263B">
        <w:rPr>
          <w:rFonts w:ascii="Times New Roman" w:hAnsi="Times New Roman" w:cs="Times New Roman"/>
          <w:sz w:val="20"/>
          <w:szCs w:val="20"/>
        </w:rPr>
        <w:t>ших семинарских радова, како би</w:t>
      </w:r>
      <w:r w:rsidR="00160D3A" w:rsidRPr="00D23921">
        <w:rPr>
          <w:rFonts w:ascii="Times New Roman" w:hAnsi="Times New Roman" w:cs="Times New Roman"/>
          <w:sz w:val="20"/>
          <w:szCs w:val="20"/>
        </w:rPr>
        <w:t>смо вам помогли да добро дефинишете проблем који ћете решавати</w:t>
      </w:r>
      <w:r w:rsidR="004D68C2" w:rsidRPr="00D23921">
        <w:rPr>
          <w:rFonts w:ascii="Times New Roman" w:hAnsi="Times New Roman" w:cs="Times New Roman"/>
          <w:sz w:val="20"/>
          <w:szCs w:val="20"/>
        </w:rPr>
        <w:t xml:space="preserve">. Такође ћемо вам помоћи да </w:t>
      </w:r>
      <w:r w:rsidR="00160D3A" w:rsidRPr="00D23921">
        <w:rPr>
          <w:rFonts w:ascii="Times New Roman" w:hAnsi="Times New Roman" w:cs="Times New Roman"/>
          <w:sz w:val="20"/>
          <w:szCs w:val="20"/>
        </w:rPr>
        <w:t>прецизно дефинише</w:t>
      </w:r>
      <w:r w:rsidR="004D68C2" w:rsidRPr="00D23921">
        <w:rPr>
          <w:rFonts w:ascii="Times New Roman" w:hAnsi="Times New Roman" w:cs="Times New Roman"/>
          <w:sz w:val="20"/>
          <w:szCs w:val="20"/>
        </w:rPr>
        <w:t>те пословну логику</w:t>
      </w:r>
      <w:r w:rsidR="00160D3A" w:rsidRPr="00D23921">
        <w:rPr>
          <w:rFonts w:ascii="Times New Roman" w:hAnsi="Times New Roman" w:cs="Times New Roman"/>
          <w:sz w:val="20"/>
          <w:szCs w:val="20"/>
        </w:rPr>
        <w:t xml:space="preserve"> вашег софтверског система.</w:t>
      </w:r>
      <w:r w:rsidR="00D56E90" w:rsidRPr="00D23921">
        <w:rPr>
          <w:rFonts w:ascii="Times New Roman" w:hAnsi="Times New Roman" w:cs="Times New Roman"/>
          <w:sz w:val="20"/>
          <w:szCs w:val="20"/>
        </w:rPr>
        <w:t xml:space="preserve"> Предавања ће бити </w:t>
      </w:r>
      <w:r w:rsidR="0087263B">
        <w:rPr>
          <w:rFonts w:ascii="Times New Roman" w:hAnsi="Times New Roman" w:cs="Times New Roman"/>
          <w:sz w:val="20"/>
          <w:szCs w:val="20"/>
        </w:rPr>
        <w:t xml:space="preserve">петком </w:t>
      </w:r>
      <w:r w:rsidR="004A211E" w:rsidRPr="00D23921">
        <w:rPr>
          <w:rFonts w:ascii="Times New Roman" w:hAnsi="Times New Roman" w:cs="Times New Roman"/>
          <w:sz w:val="20"/>
          <w:szCs w:val="20"/>
        </w:rPr>
        <w:t>од 1</w:t>
      </w:r>
      <w:r w:rsidR="004A211E">
        <w:rPr>
          <w:rFonts w:ascii="Times New Roman" w:hAnsi="Times New Roman" w:cs="Times New Roman"/>
          <w:sz w:val="20"/>
          <w:szCs w:val="20"/>
        </w:rPr>
        <w:t>2</w:t>
      </w:r>
      <w:r w:rsidR="004A211E" w:rsidRPr="00D23921">
        <w:rPr>
          <w:rFonts w:ascii="Times New Roman" w:hAnsi="Times New Roman" w:cs="Times New Roman"/>
          <w:sz w:val="20"/>
          <w:szCs w:val="20"/>
        </w:rPr>
        <w:t>h до 1</w:t>
      </w:r>
      <w:r w:rsidR="004A211E">
        <w:rPr>
          <w:rFonts w:ascii="Times New Roman" w:hAnsi="Times New Roman" w:cs="Times New Roman"/>
          <w:sz w:val="20"/>
          <w:szCs w:val="20"/>
        </w:rPr>
        <w:t>4</w:t>
      </w:r>
      <w:r w:rsidR="004A211E" w:rsidRPr="00D23921">
        <w:rPr>
          <w:rFonts w:ascii="Times New Roman" w:hAnsi="Times New Roman" w:cs="Times New Roman"/>
          <w:sz w:val="20"/>
          <w:szCs w:val="20"/>
        </w:rPr>
        <w:t>h</w:t>
      </w:r>
      <w:r w:rsidR="004A211E">
        <w:rPr>
          <w:rFonts w:ascii="Times New Roman" w:hAnsi="Times New Roman" w:cs="Times New Roman"/>
          <w:sz w:val="20"/>
          <w:szCs w:val="20"/>
        </w:rPr>
        <w:t xml:space="preserve"> </w:t>
      </w:r>
      <w:r w:rsidR="00945324">
        <w:rPr>
          <w:rFonts w:ascii="Times New Roman" w:hAnsi="Times New Roman" w:cs="Times New Roman"/>
          <w:sz w:val="20"/>
          <w:szCs w:val="20"/>
        </w:rPr>
        <w:t>(групе D</w:t>
      </w:r>
      <w:r w:rsidR="00945324">
        <w:rPr>
          <w:rFonts w:ascii="Times New Roman" w:hAnsi="Times New Roman" w:cs="Times New Roman"/>
          <w:sz w:val="20"/>
          <w:szCs w:val="20"/>
          <w:lang/>
        </w:rPr>
        <w:t>1</w:t>
      </w:r>
      <w:r w:rsidR="00945324">
        <w:rPr>
          <w:rFonts w:ascii="Times New Roman" w:hAnsi="Times New Roman" w:cs="Times New Roman"/>
          <w:sz w:val="20"/>
          <w:szCs w:val="20"/>
        </w:rPr>
        <w:t xml:space="preserve"> и D</w:t>
      </w:r>
      <w:r w:rsidR="00945324">
        <w:rPr>
          <w:rFonts w:ascii="Times New Roman" w:hAnsi="Times New Roman" w:cs="Times New Roman"/>
          <w:sz w:val="20"/>
          <w:szCs w:val="20"/>
          <w:lang/>
        </w:rPr>
        <w:t>2</w:t>
      </w:r>
      <w:r w:rsidR="0087263B">
        <w:rPr>
          <w:rFonts w:ascii="Times New Roman" w:hAnsi="Times New Roman" w:cs="Times New Roman"/>
          <w:sz w:val="20"/>
          <w:szCs w:val="20"/>
        </w:rPr>
        <w:t>)</w:t>
      </w:r>
      <w:r w:rsidR="00945324">
        <w:rPr>
          <w:rFonts w:ascii="Times New Roman" w:hAnsi="Times New Roman" w:cs="Times New Roman"/>
          <w:sz w:val="20"/>
          <w:szCs w:val="20"/>
          <w:lang/>
        </w:rPr>
        <w:t xml:space="preserve"> и од 14</w:t>
      </w:r>
      <w:r w:rsidR="00945324">
        <w:rPr>
          <w:rFonts w:ascii="Times New Roman" w:hAnsi="Times New Roman" w:cs="Times New Roman"/>
          <w:sz w:val="20"/>
          <w:szCs w:val="20"/>
          <w:lang/>
        </w:rPr>
        <w:t>h-16h (</w:t>
      </w:r>
      <w:r w:rsidR="00945324">
        <w:rPr>
          <w:rFonts w:ascii="Times New Roman" w:hAnsi="Times New Roman" w:cs="Times New Roman"/>
          <w:sz w:val="20"/>
          <w:szCs w:val="20"/>
        </w:rPr>
        <w:t>групе D</w:t>
      </w:r>
      <w:r w:rsidR="00945324">
        <w:rPr>
          <w:rFonts w:ascii="Times New Roman" w:hAnsi="Times New Roman" w:cs="Times New Roman"/>
          <w:sz w:val="20"/>
          <w:szCs w:val="20"/>
          <w:lang/>
        </w:rPr>
        <w:t>3</w:t>
      </w:r>
      <w:r w:rsidR="00945324">
        <w:rPr>
          <w:rFonts w:ascii="Times New Roman" w:hAnsi="Times New Roman" w:cs="Times New Roman"/>
          <w:sz w:val="20"/>
          <w:szCs w:val="20"/>
        </w:rPr>
        <w:t xml:space="preserve"> и D</w:t>
      </w:r>
      <w:r w:rsidR="00945324">
        <w:rPr>
          <w:rFonts w:ascii="Times New Roman" w:hAnsi="Times New Roman" w:cs="Times New Roman"/>
          <w:sz w:val="20"/>
          <w:szCs w:val="20"/>
          <w:lang/>
        </w:rPr>
        <w:t>4)</w:t>
      </w:r>
      <w:r w:rsidR="00D56E90" w:rsidRPr="00D23921">
        <w:rPr>
          <w:rFonts w:ascii="Times New Roman" w:hAnsi="Times New Roman" w:cs="Times New Roman"/>
          <w:sz w:val="20"/>
          <w:szCs w:val="20"/>
        </w:rPr>
        <w:t xml:space="preserve">. Планирамо да </w:t>
      </w:r>
      <w:r w:rsidR="0087263B">
        <w:rPr>
          <w:rFonts w:ascii="Times New Roman" w:hAnsi="Times New Roman" w:cs="Times New Roman"/>
          <w:sz w:val="20"/>
          <w:szCs w:val="20"/>
        </w:rPr>
        <w:t xml:space="preserve">четвртком и </w:t>
      </w:r>
      <w:r w:rsidR="00D56E90" w:rsidRPr="00D23921">
        <w:rPr>
          <w:rFonts w:ascii="Times New Roman" w:hAnsi="Times New Roman" w:cs="Times New Roman"/>
          <w:sz w:val="20"/>
          <w:szCs w:val="20"/>
        </w:rPr>
        <w:t>петком (</w:t>
      </w:r>
      <w:r w:rsidR="006A580F">
        <w:rPr>
          <w:rFonts w:ascii="Times New Roman" w:hAnsi="Times New Roman" w:cs="Times New Roman"/>
          <w:sz w:val="20"/>
          <w:szCs w:val="20"/>
        </w:rPr>
        <w:t>у периоду од 13.10 до 10.11.2023</w:t>
      </w:r>
      <w:r w:rsidR="0087263B">
        <w:rPr>
          <w:rFonts w:ascii="Times New Roman" w:hAnsi="Times New Roman" w:cs="Times New Roman"/>
          <w:sz w:val="20"/>
          <w:szCs w:val="20"/>
        </w:rPr>
        <w:t>. год.</w:t>
      </w:r>
      <w:r w:rsidR="00D56E90" w:rsidRPr="00D23921">
        <w:rPr>
          <w:rFonts w:ascii="Times New Roman" w:hAnsi="Times New Roman" w:cs="Times New Roman"/>
          <w:sz w:val="20"/>
          <w:szCs w:val="20"/>
        </w:rPr>
        <w:t xml:space="preserve">) заједно са вама радимо на изради прве 2 фазе ваших семинарских радова. </w:t>
      </w:r>
      <w:r w:rsidR="00B51372" w:rsidRPr="00D23921">
        <w:rPr>
          <w:rFonts w:ascii="Times New Roman" w:hAnsi="Times New Roman" w:cs="Times New Roman"/>
          <w:sz w:val="20"/>
          <w:szCs w:val="20"/>
        </w:rPr>
        <w:t>М</w:t>
      </w:r>
      <w:r w:rsidR="00D56E90" w:rsidRPr="00D23921">
        <w:rPr>
          <w:rFonts w:ascii="Times New Roman" w:hAnsi="Times New Roman" w:cs="Times New Roman"/>
          <w:sz w:val="20"/>
          <w:szCs w:val="20"/>
        </w:rPr>
        <w:t xml:space="preserve">етода коју ћемо користити у изради ваших семинарских радова је </w:t>
      </w:r>
      <w:r w:rsidR="00D56E90" w:rsidRPr="00D23921">
        <w:rPr>
          <w:rFonts w:ascii="Times New Roman" w:hAnsi="Times New Roman" w:cs="Times New Roman"/>
          <w:b/>
          <w:i/>
          <w:sz w:val="20"/>
          <w:szCs w:val="20"/>
        </w:rPr>
        <w:t>Упрошћена Ларманова метода развоја софтвера</w:t>
      </w:r>
      <w:r w:rsidR="00B51372" w:rsidRPr="00D23921">
        <w:rPr>
          <w:rFonts w:ascii="Times New Roman" w:hAnsi="Times New Roman" w:cs="Times New Roman"/>
          <w:sz w:val="20"/>
          <w:szCs w:val="20"/>
        </w:rPr>
        <w:t xml:space="preserve">, о којој ће касније, на данашњем предавању бити више речи. </w:t>
      </w:r>
    </w:p>
    <w:p w:rsidR="008B0078" w:rsidRPr="00D23921" w:rsidRDefault="00016602" w:rsidP="0058767C">
      <w:pPr>
        <w:jc w:val="both"/>
        <w:rPr>
          <w:rFonts w:ascii="Times New Roman" w:hAnsi="Times New Roman" w:cs="Times New Roman"/>
          <w:sz w:val="20"/>
          <w:szCs w:val="20"/>
        </w:rPr>
      </w:pPr>
      <w:r w:rsidRPr="00D23921">
        <w:rPr>
          <w:rFonts w:ascii="Times New Roman" w:hAnsi="Times New Roman" w:cs="Times New Roman"/>
          <w:sz w:val="20"/>
          <w:szCs w:val="20"/>
        </w:rPr>
        <w:t>Прва фаза Упрошћене Ларманове методе развоја софтвера је фаза прикупљања захтева која се описује преко модела случаја коришћења. Ви ћете бити у обавези да следеће недеље, да будем прецизан 1</w:t>
      </w:r>
      <w:r w:rsidR="004A211E">
        <w:rPr>
          <w:rFonts w:ascii="Times New Roman" w:hAnsi="Times New Roman" w:cs="Times New Roman"/>
          <w:sz w:val="20"/>
          <w:szCs w:val="20"/>
        </w:rPr>
        <w:t>2</w:t>
      </w:r>
      <w:r w:rsidRPr="00D23921">
        <w:rPr>
          <w:rFonts w:ascii="Times New Roman" w:hAnsi="Times New Roman" w:cs="Times New Roman"/>
          <w:sz w:val="20"/>
          <w:szCs w:val="20"/>
        </w:rPr>
        <w:t xml:space="preserve">.10 </w:t>
      </w:r>
      <w:r w:rsidR="004A211E">
        <w:rPr>
          <w:rFonts w:ascii="Times New Roman" w:hAnsi="Times New Roman" w:cs="Times New Roman"/>
          <w:sz w:val="20"/>
          <w:szCs w:val="20"/>
        </w:rPr>
        <w:t xml:space="preserve">(do 20h) </w:t>
      </w:r>
      <w:r w:rsidRPr="00D23921">
        <w:rPr>
          <w:rFonts w:ascii="Times New Roman" w:hAnsi="Times New Roman" w:cs="Times New Roman"/>
          <w:sz w:val="20"/>
          <w:szCs w:val="20"/>
        </w:rPr>
        <w:t xml:space="preserve">урадите случајеве коришћења за ваш семинарски рад. </w:t>
      </w:r>
      <w:r w:rsidR="004A211E">
        <w:rPr>
          <w:rFonts w:ascii="Times New Roman" w:hAnsi="Times New Roman" w:cs="Times New Roman"/>
          <w:sz w:val="20"/>
          <w:szCs w:val="20"/>
        </w:rPr>
        <w:t>Радове ћете послати преко MS Teams-а, на одговарајући канал (вашег наставника са којим ћете радити) у оквиру</w:t>
      </w:r>
      <w:r w:rsidR="006A580F">
        <w:rPr>
          <w:rFonts w:ascii="Times New Roman" w:hAnsi="Times New Roman" w:cs="Times New Roman"/>
          <w:sz w:val="20"/>
          <w:szCs w:val="20"/>
        </w:rPr>
        <w:t xml:space="preserve"> тима Пројектовање софтвера 2023-2024</w:t>
      </w:r>
      <w:r w:rsidR="004A211E">
        <w:rPr>
          <w:rFonts w:ascii="Times New Roman" w:hAnsi="Times New Roman" w:cs="Times New Roman"/>
          <w:sz w:val="20"/>
          <w:szCs w:val="20"/>
        </w:rPr>
        <w:t xml:space="preserve">. Наставници који буду радили са вама, ће вам проследити прецизне информације где ћете оставити ваш рад, почетком следеће недеље. </w:t>
      </w:r>
      <w:r w:rsidRPr="00D23921">
        <w:rPr>
          <w:rFonts w:ascii="Times New Roman" w:hAnsi="Times New Roman" w:cs="Times New Roman"/>
          <w:sz w:val="20"/>
          <w:szCs w:val="20"/>
        </w:rPr>
        <w:t xml:space="preserve">Ми ћемо вам </w:t>
      </w:r>
      <w:r w:rsidR="004A211E">
        <w:rPr>
          <w:rFonts w:ascii="Times New Roman" w:hAnsi="Times New Roman" w:cs="Times New Roman"/>
          <w:sz w:val="20"/>
          <w:szCs w:val="20"/>
        </w:rPr>
        <w:t xml:space="preserve">такође, </w:t>
      </w:r>
      <w:r w:rsidRPr="00D23921">
        <w:rPr>
          <w:rFonts w:ascii="Times New Roman" w:hAnsi="Times New Roman" w:cs="Times New Roman"/>
          <w:sz w:val="20"/>
          <w:szCs w:val="20"/>
        </w:rPr>
        <w:t>правовремено доставити информације о распореду, ка</w:t>
      </w:r>
      <w:r w:rsidR="00DC1659" w:rsidRPr="00D23921">
        <w:rPr>
          <w:rFonts w:ascii="Times New Roman" w:hAnsi="Times New Roman" w:cs="Times New Roman"/>
          <w:sz w:val="20"/>
          <w:szCs w:val="20"/>
        </w:rPr>
        <w:t xml:space="preserve">да </w:t>
      </w:r>
      <w:r w:rsidR="004A211E">
        <w:rPr>
          <w:rFonts w:ascii="Times New Roman" w:hAnsi="Times New Roman" w:cs="Times New Roman"/>
          <w:sz w:val="20"/>
          <w:szCs w:val="20"/>
        </w:rPr>
        <w:t>ћете бранити прву фазу семинарског рада</w:t>
      </w:r>
      <w:r w:rsidR="00DC1659" w:rsidRPr="00D23921">
        <w:rPr>
          <w:rFonts w:ascii="Times New Roman" w:hAnsi="Times New Roman" w:cs="Times New Roman"/>
          <w:sz w:val="20"/>
          <w:szCs w:val="20"/>
        </w:rPr>
        <w:t xml:space="preserve">. </w:t>
      </w:r>
      <w:r w:rsidRPr="00D23921">
        <w:rPr>
          <w:rFonts w:ascii="Times New Roman" w:hAnsi="Times New Roman" w:cs="Times New Roman"/>
          <w:sz w:val="20"/>
          <w:szCs w:val="20"/>
        </w:rPr>
        <w:t xml:space="preserve"> </w:t>
      </w:r>
      <w:r w:rsidR="00DC1659" w:rsidRPr="00D23921">
        <w:rPr>
          <w:rFonts w:ascii="Times New Roman" w:hAnsi="Times New Roman" w:cs="Times New Roman"/>
          <w:sz w:val="20"/>
          <w:szCs w:val="20"/>
        </w:rPr>
        <w:t>Још једном понављам</w:t>
      </w:r>
      <w:r w:rsidRPr="00D23921">
        <w:rPr>
          <w:rFonts w:ascii="Times New Roman" w:hAnsi="Times New Roman" w:cs="Times New Roman"/>
          <w:sz w:val="20"/>
          <w:szCs w:val="20"/>
        </w:rPr>
        <w:t xml:space="preserve">, четвртком </w:t>
      </w:r>
      <w:r w:rsidR="004A211E">
        <w:rPr>
          <w:rFonts w:ascii="Times New Roman" w:hAnsi="Times New Roman" w:cs="Times New Roman"/>
          <w:sz w:val="20"/>
          <w:szCs w:val="20"/>
        </w:rPr>
        <w:t>и п</w:t>
      </w:r>
      <w:r w:rsidRPr="00D23921">
        <w:rPr>
          <w:rFonts w:ascii="Times New Roman" w:hAnsi="Times New Roman" w:cs="Times New Roman"/>
          <w:sz w:val="20"/>
          <w:szCs w:val="20"/>
        </w:rPr>
        <w:t>етком ћемо прегледати прве две фазе вашег семинарског рада</w:t>
      </w:r>
      <w:r w:rsidR="004A211E">
        <w:rPr>
          <w:rFonts w:ascii="Times New Roman" w:hAnsi="Times New Roman" w:cs="Times New Roman"/>
          <w:sz w:val="20"/>
          <w:szCs w:val="20"/>
        </w:rPr>
        <w:t xml:space="preserve"> (у следећих пет недеља, сходно дефинисаном распореду)</w:t>
      </w:r>
      <w:r w:rsidRPr="00D23921">
        <w:rPr>
          <w:rFonts w:ascii="Times New Roman" w:hAnsi="Times New Roman" w:cs="Times New Roman"/>
          <w:sz w:val="20"/>
          <w:szCs w:val="20"/>
        </w:rPr>
        <w:t xml:space="preserve">. Прегледање ћемо радити </w:t>
      </w:r>
      <w:r w:rsidR="004A211E">
        <w:rPr>
          <w:rFonts w:ascii="Times New Roman" w:hAnsi="Times New Roman" w:cs="Times New Roman"/>
          <w:sz w:val="20"/>
          <w:szCs w:val="20"/>
        </w:rPr>
        <w:t xml:space="preserve">или уживо или </w:t>
      </w:r>
      <w:r w:rsidRPr="00D23921">
        <w:rPr>
          <w:rFonts w:ascii="Times New Roman" w:hAnsi="Times New Roman" w:cs="Times New Roman"/>
          <w:sz w:val="20"/>
          <w:szCs w:val="20"/>
        </w:rPr>
        <w:t xml:space="preserve">преко MS Teams платформе. </w:t>
      </w:r>
      <w:r w:rsidR="004A211E">
        <w:rPr>
          <w:rFonts w:ascii="Times New Roman" w:hAnsi="Times New Roman" w:cs="Times New Roman"/>
          <w:sz w:val="20"/>
          <w:szCs w:val="20"/>
        </w:rPr>
        <w:t>О томе ће одлуку донети сваки од наставника</w:t>
      </w:r>
      <w:r w:rsidR="009839C1">
        <w:rPr>
          <w:rFonts w:ascii="Times New Roman" w:hAnsi="Times New Roman" w:cs="Times New Roman"/>
          <w:sz w:val="20"/>
          <w:szCs w:val="20"/>
        </w:rPr>
        <w:t xml:space="preserve"> за његову групу</w:t>
      </w:r>
      <w:r w:rsidR="004A211E">
        <w:rPr>
          <w:rFonts w:ascii="Times New Roman" w:hAnsi="Times New Roman" w:cs="Times New Roman"/>
          <w:sz w:val="20"/>
          <w:szCs w:val="20"/>
        </w:rPr>
        <w:t xml:space="preserve">, сходно његовим обавезама у настави и распореду наставе студената. </w:t>
      </w:r>
      <w:r w:rsidR="006A580F">
        <w:rPr>
          <w:rFonts w:ascii="Times New Roman" w:hAnsi="Times New Roman" w:cs="Times New Roman"/>
          <w:sz w:val="20"/>
          <w:szCs w:val="20"/>
          <w:lang/>
        </w:rPr>
        <w:t xml:space="preserve">Ранијих </w:t>
      </w:r>
      <w:r w:rsidR="006A580F">
        <w:rPr>
          <w:rFonts w:ascii="Times New Roman" w:hAnsi="Times New Roman" w:cs="Times New Roman"/>
          <w:sz w:val="20"/>
          <w:szCs w:val="20"/>
        </w:rPr>
        <w:t>годин</w:t>
      </w:r>
      <w:r w:rsidR="006A580F">
        <w:rPr>
          <w:rFonts w:ascii="Times New Roman" w:hAnsi="Times New Roman" w:cs="Times New Roman"/>
          <w:sz w:val="20"/>
          <w:szCs w:val="20"/>
          <w:lang/>
        </w:rPr>
        <w:t>а</w:t>
      </w:r>
      <w:r w:rsidR="00DC1659" w:rsidRPr="00D23921">
        <w:rPr>
          <w:rFonts w:ascii="Times New Roman" w:hAnsi="Times New Roman" w:cs="Times New Roman"/>
          <w:sz w:val="20"/>
          <w:szCs w:val="20"/>
        </w:rPr>
        <w:t xml:space="preserve"> смо имали одлична искуства са студентима, код прегледања прве две фазе семинарског рада преко MS Teams платформе. Следећи термин за </w:t>
      </w:r>
      <w:r w:rsidR="009839C1">
        <w:rPr>
          <w:rFonts w:ascii="Times New Roman" w:hAnsi="Times New Roman" w:cs="Times New Roman"/>
          <w:sz w:val="20"/>
          <w:szCs w:val="20"/>
        </w:rPr>
        <w:t>предају</w:t>
      </w:r>
      <w:r w:rsidR="00DC1659" w:rsidRPr="00D23921">
        <w:rPr>
          <w:rFonts w:ascii="Times New Roman" w:hAnsi="Times New Roman" w:cs="Times New Roman"/>
          <w:sz w:val="20"/>
          <w:szCs w:val="20"/>
        </w:rPr>
        <w:t xml:space="preserve"> С.К. је </w:t>
      </w:r>
      <w:r w:rsidR="009839C1">
        <w:rPr>
          <w:rFonts w:ascii="Times New Roman" w:hAnsi="Times New Roman" w:cs="Times New Roman"/>
          <w:sz w:val="20"/>
          <w:szCs w:val="20"/>
        </w:rPr>
        <w:t xml:space="preserve">19.10 (до 20h). Прегледање ће бити организовано  </w:t>
      </w:r>
      <w:r w:rsidR="00DC1659" w:rsidRPr="00D23921">
        <w:rPr>
          <w:rFonts w:ascii="Times New Roman" w:hAnsi="Times New Roman" w:cs="Times New Roman"/>
          <w:sz w:val="20"/>
          <w:szCs w:val="20"/>
        </w:rPr>
        <w:t>2</w:t>
      </w:r>
      <w:r w:rsidR="009839C1">
        <w:rPr>
          <w:rFonts w:ascii="Times New Roman" w:hAnsi="Times New Roman" w:cs="Times New Roman"/>
          <w:sz w:val="20"/>
          <w:szCs w:val="20"/>
        </w:rPr>
        <w:t>0</w:t>
      </w:r>
      <w:r w:rsidR="00DC1659" w:rsidRPr="00D23921">
        <w:rPr>
          <w:rFonts w:ascii="Times New Roman" w:hAnsi="Times New Roman" w:cs="Times New Roman"/>
          <w:sz w:val="20"/>
          <w:szCs w:val="20"/>
        </w:rPr>
        <w:t>.10</w:t>
      </w:r>
      <w:r w:rsidR="009839C1">
        <w:rPr>
          <w:rFonts w:ascii="Times New Roman" w:hAnsi="Times New Roman" w:cs="Times New Roman"/>
          <w:sz w:val="20"/>
          <w:szCs w:val="20"/>
        </w:rPr>
        <w:t xml:space="preserve"> и 21.10</w:t>
      </w:r>
      <w:r w:rsidR="00DC1659" w:rsidRPr="00D23921">
        <w:rPr>
          <w:rFonts w:ascii="Times New Roman" w:hAnsi="Times New Roman" w:cs="Times New Roman"/>
          <w:sz w:val="20"/>
          <w:szCs w:val="20"/>
        </w:rPr>
        <w:t xml:space="preserve">, када ћете донети исправљену верзију ваших случајева коришћења. То је последњи термин за прегледање С.К. вашег семинарског рада. Уколико неко не </w:t>
      </w:r>
      <w:r w:rsidR="009839C1">
        <w:rPr>
          <w:rFonts w:ascii="Times New Roman" w:hAnsi="Times New Roman" w:cs="Times New Roman"/>
          <w:sz w:val="20"/>
          <w:szCs w:val="20"/>
        </w:rPr>
        <w:t>пошаље</w:t>
      </w:r>
      <w:r w:rsidR="00DC1659" w:rsidRPr="00D23921">
        <w:rPr>
          <w:rFonts w:ascii="Times New Roman" w:hAnsi="Times New Roman" w:cs="Times New Roman"/>
          <w:sz w:val="20"/>
          <w:szCs w:val="20"/>
        </w:rPr>
        <w:t xml:space="preserve"> С.К. 1</w:t>
      </w:r>
      <w:r w:rsidR="009839C1">
        <w:rPr>
          <w:rFonts w:ascii="Times New Roman" w:hAnsi="Times New Roman" w:cs="Times New Roman"/>
          <w:sz w:val="20"/>
          <w:szCs w:val="20"/>
        </w:rPr>
        <w:t>2</w:t>
      </w:r>
      <w:r w:rsidR="00DC1659" w:rsidRPr="00D23921">
        <w:rPr>
          <w:rFonts w:ascii="Times New Roman" w:hAnsi="Times New Roman" w:cs="Times New Roman"/>
          <w:sz w:val="20"/>
          <w:szCs w:val="20"/>
        </w:rPr>
        <w:t xml:space="preserve">.10, он ће то моћи да уради </w:t>
      </w:r>
      <w:r w:rsidR="009839C1">
        <w:rPr>
          <w:rFonts w:ascii="Times New Roman" w:hAnsi="Times New Roman" w:cs="Times New Roman"/>
          <w:sz w:val="20"/>
          <w:szCs w:val="20"/>
        </w:rPr>
        <w:t>19</w:t>
      </w:r>
      <w:r w:rsidR="00DC1659" w:rsidRPr="00D23921">
        <w:rPr>
          <w:rFonts w:ascii="Times New Roman" w:hAnsi="Times New Roman" w:cs="Times New Roman"/>
          <w:sz w:val="20"/>
          <w:szCs w:val="20"/>
        </w:rPr>
        <w:t xml:space="preserve">.10. Прва фаза вашег семинарског рада, фаза прикупљања захтева, односно модел С.К. носи 7 </w:t>
      </w:r>
      <w:r w:rsidR="00DA5AB0" w:rsidRPr="00D23921">
        <w:rPr>
          <w:rFonts w:ascii="Times New Roman" w:hAnsi="Times New Roman" w:cs="Times New Roman"/>
          <w:sz w:val="20"/>
          <w:szCs w:val="20"/>
        </w:rPr>
        <w:t>поена</w:t>
      </w:r>
      <w:r w:rsidR="00DC1659" w:rsidRPr="00D23921">
        <w:rPr>
          <w:rFonts w:ascii="Times New Roman" w:hAnsi="Times New Roman" w:cs="Times New Roman"/>
          <w:sz w:val="20"/>
          <w:szCs w:val="20"/>
        </w:rPr>
        <w:t xml:space="preserve">. Ови </w:t>
      </w:r>
      <w:r w:rsidR="00DA5AB0" w:rsidRPr="00D23921">
        <w:rPr>
          <w:rFonts w:ascii="Times New Roman" w:hAnsi="Times New Roman" w:cs="Times New Roman"/>
          <w:sz w:val="20"/>
          <w:szCs w:val="20"/>
        </w:rPr>
        <w:t>поени</w:t>
      </w:r>
      <w:r w:rsidR="00DC1659" w:rsidRPr="00D23921">
        <w:rPr>
          <w:rFonts w:ascii="Times New Roman" w:hAnsi="Times New Roman" w:cs="Times New Roman"/>
          <w:sz w:val="20"/>
          <w:szCs w:val="20"/>
        </w:rPr>
        <w:t xml:space="preserve"> се односе на усмени део испита. Наглашавам, ко не </w:t>
      </w:r>
      <w:r w:rsidR="009839C1">
        <w:rPr>
          <w:rFonts w:ascii="Times New Roman" w:hAnsi="Times New Roman" w:cs="Times New Roman"/>
          <w:sz w:val="20"/>
          <w:szCs w:val="20"/>
        </w:rPr>
        <w:t>пошаље</w:t>
      </w:r>
      <w:r w:rsidR="00DC1659" w:rsidRPr="00D23921">
        <w:rPr>
          <w:rFonts w:ascii="Times New Roman" w:hAnsi="Times New Roman" w:cs="Times New Roman"/>
          <w:sz w:val="20"/>
          <w:szCs w:val="20"/>
        </w:rPr>
        <w:t xml:space="preserve"> С.К. </w:t>
      </w:r>
      <w:r w:rsidR="009839C1">
        <w:rPr>
          <w:rFonts w:ascii="Times New Roman" w:hAnsi="Times New Roman" w:cs="Times New Roman"/>
          <w:sz w:val="20"/>
          <w:szCs w:val="20"/>
        </w:rPr>
        <w:t>19</w:t>
      </w:r>
      <w:r w:rsidR="00DC1659" w:rsidRPr="00D23921">
        <w:rPr>
          <w:rFonts w:ascii="Times New Roman" w:hAnsi="Times New Roman" w:cs="Times New Roman"/>
          <w:sz w:val="20"/>
          <w:szCs w:val="20"/>
        </w:rPr>
        <w:t xml:space="preserve">.10. неће моћи </w:t>
      </w:r>
      <w:r w:rsidR="006A580F">
        <w:rPr>
          <w:rFonts w:ascii="Times New Roman" w:hAnsi="Times New Roman" w:cs="Times New Roman"/>
          <w:sz w:val="20"/>
          <w:szCs w:val="20"/>
        </w:rPr>
        <w:t>да брани фазу прику</w:t>
      </w:r>
      <w:r w:rsidR="006A580F">
        <w:rPr>
          <w:rFonts w:ascii="Times New Roman" w:hAnsi="Times New Roman" w:cs="Times New Roman"/>
          <w:sz w:val="20"/>
          <w:szCs w:val="20"/>
          <w:lang/>
        </w:rPr>
        <w:t>п</w:t>
      </w:r>
      <w:r w:rsidR="005312FD">
        <w:rPr>
          <w:rFonts w:ascii="Times New Roman" w:hAnsi="Times New Roman" w:cs="Times New Roman"/>
          <w:sz w:val="20"/>
          <w:szCs w:val="20"/>
        </w:rPr>
        <w:t xml:space="preserve">љања захтева и неће моћи добити </w:t>
      </w:r>
      <w:r w:rsidR="00DC1659" w:rsidRPr="00D23921">
        <w:rPr>
          <w:rFonts w:ascii="Times New Roman" w:hAnsi="Times New Roman" w:cs="Times New Roman"/>
          <w:sz w:val="20"/>
          <w:szCs w:val="20"/>
        </w:rPr>
        <w:t xml:space="preserve">добити наведених 7 </w:t>
      </w:r>
      <w:r w:rsidR="00DA5AB0" w:rsidRPr="00D23921">
        <w:rPr>
          <w:rFonts w:ascii="Times New Roman" w:hAnsi="Times New Roman" w:cs="Times New Roman"/>
          <w:sz w:val="20"/>
          <w:szCs w:val="20"/>
        </w:rPr>
        <w:t>поена</w:t>
      </w:r>
      <w:r w:rsidR="00DC1659" w:rsidRPr="00D23921">
        <w:rPr>
          <w:rFonts w:ascii="Times New Roman" w:hAnsi="Times New Roman" w:cs="Times New Roman"/>
          <w:sz w:val="20"/>
          <w:szCs w:val="20"/>
        </w:rPr>
        <w:t xml:space="preserve">. </w:t>
      </w:r>
      <w:r w:rsidR="006A580F">
        <w:rPr>
          <w:rFonts w:ascii="Times New Roman" w:hAnsi="Times New Roman" w:cs="Times New Roman"/>
          <w:sz w:val="20"/>
          <w:szCs w:val="20"/>
          <w:lang/>
        </w:rPr>
        <w:t xml:space="preserve">Дана </w:t>
      </w:r>
      <w:r w:rsidR="00DC1659" w:rsidRPr="00D23921">
        <w:rPr>
          <w:rFonts w:ascii="Times New Roman" w:hAnsi="Times New Roman" w:cs="Times New Roman"/>
          <w:sz w:val="20"/>
          <w:szCs w:val="20"/>
        </w:rPr>
        <w:t>2</w:t>
      </w:r>
      <w:r w:rsidR="005312FD">
        <w:rPr>
          <w:rFonts w:ascii="Times New Roman" w:hAnsi="Times New Roman" w:cs="Times New Roman"/>
          <w:sz w:val="20"/>
          <w:szCs w:val="20"/>
        </w:rPr>
        <w:t>6</w:t>
      </w:r>
      <w:r w:rsidR="00DC1659" w:rsidRPr="00D23921">
        <w:rPr>
          <w:rFonts w:ascii="Times New Roman" w:hAnsi="Times New Roman" w:cs="Times New Roman"/>
          <w:sz w:val="20"/>
          <w:szCs w:val="20"/>
        </w:rPr>
        <w:t>.10.</w:t>
      </w:r>
      <w:r w:rsidR="006A580F">
        <w:rPr>
          <w:rFonts w:ascii="Times New Roman" w:hAnsi="Times New Roman" w:cs="Times New Roman"/>
          <w:sz w:val="20"/>
          <w:szCs w:val="20"/>
        </w:rPr>
        <w:t xml:space="preserve"> (до </w:t>
      </w:r>
      <w:r w:rsidR="005312FD">
        <w:rPr>
          <w:rFonts w:ascii="Times New Roman" w:hAnsi="Times New Roman" w:cs="Times New Roman"/>
          <w:sz w:val="20"/>
          <w:szCs w:val="20"/>
        </w:rPr>
        <w:t>20h)</w:t>
      </w:r>
      <w:r w:rsidR="00DC1659" w:rsidRPr="00D23921">
        <w:rPr>
          <w:rFonts w:ascii="Times New Roman" w:hAnsi="Times New Roman" w:cs="Times New Roman"/>
          <w:sz w:val="20"/>
          <w:szCs w:val="20"/>
        </w:rPr>
        <w:t xml:space="preserve"> је потребно да </w:t>
      </w:r>
      <w:r w:rsidR="005312FD">
        <w:rPr>
          <w:rFonts w:ascii="Times New Roman" w:hAnsi="Times New Roman" w:cs="Times New Roman"/>
          <w:sz w:val="20"/>
          <w:szCs w:val="20"/>
        </w:rPr>
        <w:t>пошаљете</w:t>
      </w:r>
      <w:r w:rsidR="00DC1659" w:rsidRPr="00D23921">
        <w:rPr>
          <w:rFonts w:ascii="Times New Roman" w:hAnsi="Times New Roman" w:cs="Times New Roman"/>
          <w:sz w:val="20"/>
          <w:szCs w:val="20"/>
        </w:rPr>
        <w:t xml:space="preserve"> фазу </w:t>
      </w:r>
      <w:r w:rsidR="008B0078" w:rsidRPr="00D23921">
        <w:rPr>
          <w:rFonts w:ascii="Times New Roman" w:hAnsi="Times New Roman" w:cs="Times New Roman"/>
          <w:sz w:val="20"/>
          <w:szCs w:val="20"/>
        </w:rPr>
        <w:t xml:space="preserve">анализе вашег семинарског рада. </w:t>
      </w:r>
      <w:r w:rsidR="005312FD">
        <w:rPr>
          <w:rFonts w:ascii="Times New Roman" w:hAnsi="Times New Roman" w:cs="Times New Roman"/>
          <w:sz w:val="20"/>
          <w:szCs w:val="20"/>
        </w:rPr>
        <w:t xml:space="preserve">Прегледање ће бити организовано 27. и 28. 10. </w:t>
      </w:r>
      <w:r w:rsidR="008B0078" w:rsidRPr="00D23921">
        <w:rPr>
          <w:rFonts w:ascii="Times New Roman" w:hAnsi="Times New Roman" w:cs="Times New Roman"/>
          <w:sz w:val="20"/>
          <w:szCs w:val="20"/>
        </w:rPr>
        <w:t>Исправка</w:t>
      </w:r>
      <w:r w:rsidR="00DC1659" w:rsidRPr="00D23921">
        <w:rPr>
          <w:rFonts w:ascii="Times New Roman" w:hAnsi="Times New Roman" w:cs="Times New Roman"/>
          <w:sz w:val="20"/>
          <w:szCs w:val="20"/>
        </w:rPr>
        <w:t xml:space="preserve"> фазе анализе вашег семинарског </w:t>
      </w:r>
      <w:r w:rsidR="005312FD">
        <w:rPr>
          <w:rFonts w:ascii="Times New Roman" w:hAnsi="Times New Roman" w:cs="Times New Roman"/>
          <w:sz w:val="20"/>
          <w:szCs w:val="20"/>
        </w:rPr>
        <w:t>потребно је да предате  02</w:t>
      </w:r>
      <w:r w:rsidR="00DC1659" w:rsidRPr="00D23921">
        <w:rPr>
          <w:rFonts w:ascii="Times New Roman" w:hAnsi="Times New Roman" w:cs="Times New Roman"/>
          <w:sz w:val="20"/>
          <w:szCs w:val="20"/>
        </w:rPr>
        <w:t>.11.</w:t>
      </w:r>
      <w:r w:rsidR="005312FD">
        <w:rPr>
          <w:rFonts w:ascii="Times New Roman" w:hAnsi="Times New Roman" w:cs="Times New Roman"/>
          <w:sz w:val="20"/>
          <w:szCs w:val="20"/>
        </w:rPr>
        <w:t xml:space="preserve"> (20h). Прегледање ће бити 03. и 04.11.</w:t>
      </w:r>
      <w:r w:rsidR="00DC1659" w:rsidRPr="00D23921">
        <w:rPr>
          <w:rFonts w:ascii="Times New Roman" w:hAnsi="Times New Roman" w:cs="Times New Roman"/>
          <w:sz w:val="20"/>
          <w:szCs w:val="20"/>
        </w:rPr>
        <w:t xml:space="preserve"> Последњи термин за </w:t>
      </w:r>
      <w:r w:rsidR="005312FD">
        <w:rPr>
          <w:rFonts w:ascii="Times New Roman" w:hAnsi="Times New Roman" w:cs="Times New Roman"/>
          <w:sz w:val="20"/>
          <w:szCs w:val="20"/>
        </w:rPr>
        <w:t>слање фазе анализе је 09</w:t>
      </w:r>
      <w:r w:rsidR="00DC1659" w:rsidRPr="00D23921">
        <w:rPr>
          <w:rFonts w:ascii="Times New Roman" w:hAnsi="Times New Roman" w:cs="Times New Roman"/>
          <w:sz w:val="20"/>
          <w:szCs w:val="20"/>
        </w:rPr>
        <w:t>.11.</w:t>
      </w:r>
      <w:r w:rsidR="005312FD">
        <w:rPr>
          <w:rFonts w:ascii="Times New Roman" w:hAnsi="Times New Roman" w:cs="Times New Roman"/>
          <w:sz w:val="20"/>
          <w:szCs w:val="20"/>
        </w:rPr>
        <w:t xml:space="preserve"> (20h). Прегледање ће бити 10.11. </w:t>
      </w:r>
      <w:r w:rsidR="005312FD" w:rsidRPr="009F0B24">
        <w:rPr>
          <w:rFonts w:ascii="Times New Roman" w:hAnsi="Times New Roman" w:cs="Times New Roman"/>
          <w:sz w:val="20"/>
          <w:szCs w:val="20"/>
          <w:lang w:val="sr-Cyrl-CS"/>
        </w:rPr>
        <w:t>У овом термину прегледаћемо анализу само оним студентима који су до тада већ радили анализу.</w:t>
      </w:r>
      <w:r w:rsidR="005312FD" w:rsidRPr="005312FD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5312FD" w:rsidRPr="009F0B24">
        <w:rPr>
          <w:rFonts w:ascii="Times New Roman" w:hAnsi="Times New Roman" w:cs="Times New Roman"/>
          <w:sz w:val="20"/>
          <w:szCs w:val="20"/>
          <w:lang w:val="sr-Cyrl-CS"/>
        </w:rPr>
        <w:t>Не може у том термину први пут да се доноси анализа на преглед.</w:t>
      </w:r>
      <w:r w:rsidR="00DC1659" w:rsidRPr="00D23921">
        <w:rPr>
          <w:rFonts w:ascii="Times New Roman" w:hAnsi="Times New Roman" w:cs="Times New Roman"/>
          <w:sz w:val="20"/>
          <w:szCs w:val="20"/>
        </w:rPr>
        <w:t xml:space="preserve"> </w:t>
      </w:r>
      <w:r w:rsidR="002B0AC1" w:rsidRPr="00D23921">
        <w:rPr>
          <w:rFonts w:ascii="Times New Roman" w:hAnsi="Times New Roman" w:cs="Times New Roman"/>
          <w:sz w:val="20"/>
          <w:szCs w:val="20"/>
        </w:rPr>
        <w:t xml:space="preserve">Друга фаза вашег семинарског рада, фаза анализе, носи 8 </w:t>
      </w:r>
      <w:r w:rsidR="00DA5AB0" w:rsidRPr="00D23921">
        <w:rPr>
          <w:rFonts w:ascii="Times New Roman" w:hAnsi="Times New Roman" w:cs="Times New Roman"/>
          <w:sz w:val="20"/>
          <w:szCs w:val="20"/>
        </w:rPr>
        <w:t>поена</w:t>
      </w:r>
      <w:r w:rsidR="002B0AC1" w:rsidRPr="00D23921">
        <w:rPr>
          <w:rFonts w:ascii="Times New Roman" w:hAnsi="Times New Roman" w:cs="Times New Roman"/>
          <w:sz w:val="20"/>
          <w:szCs w:val="20"/>
        </w:rPr>
        <w:t xml:space="preserve">. </w:t>
      </w:r>
      <w:r w:rsidR="002B0AC1" w:rsidRPr="00D23921">
        <w:rPr>
          <w:rFonts w:ascii="Times New Roman" w:hAnsi="Times New Roman" w:cs="Times New Roman"/>
          <w:sz w:val="20"/>
          <w:szCs w:val="20"/>
        </w:rPr>
        <w:lastRenderedPageBreak/>
        <w:t xml:space="preserve">Ови </w:t>
      </w:r>
      <w:r w:rsidR="00E753B1" w:rsidRPr="00D23921">
        <w:rPr>
          <w:rFonts w:ascii="Times New Roman" w:hAnsi="Times New Roman" w:cs="Times New Roman"/>
          <w:sz w:val="20"/>
          <w:szCs w:val="20"/>
        </w:rPr>
        <w:t>поени</w:t>
      </w:r>
      <w:r w:rsidR="002B0AC1" w:rsidRPr="00D23921">
        <w:rPr>
          <w:rFonts w:ascii="Times New Roman" w:hAnsi="Times New Roman" w:cs="Times New Roman"/>
          <w:sz w:val="20"/>
          <w:szCs w:val="20"/>
        </w:rPr>
        <w:t xml:space="preserve"> се такође односе на усмени део испита. Ко не ур</w:t>
      </w:r>
      <w:r w:rsidR="009F0B24">
        <w:rPr>
          <w:rFonts w:ascii="Times New Roman" w:hAnsi="Times New Roman" w:cs="Times New Roman"/>
          <w:sz w:val="20"/>
          <w:szCs w:val="20"/>
        </w:rPr>
        <w:t>ади фазу анализе, закључно са 10</w:t>
      </w:r>
      <w:r w:rsidR="002B0AC1" w:rsidRPr="00D23921">
        <w:rPr>
          <w:rFonts w:ascii="Times New Roman" w:hAnsi="Times New Roman" w:cs="Times New Roman"/>
          <w:sz w:val="20"/>
          <w:szCs w:val="20"/>
        </w:rPr>
        <w:t xml:space="preserve">.11 неће моћи да добије наведених 8 </w:t>
      </w:r>
      <w:r w:rsidR="00DA5AB0" w:rsidRPr="00D23921">
        <w:rPr>
          <w:rFonts w:ascii="Times New Roman" w:hAnsi="Times New Roman" w:cs="Times New Roman"/>
          <w:sz w:val="20"/>
          <w:szCs w:val="20"/>
        </w:rPr>
        <w:t>поена</w:t>
      </w:r>
      <w:r w:rsidR="002B0AC1" w:rsidRPr="00D23921">
        <w:rPr>
          <w:rFonts w:ascii="Times New Roman" w:hAnsi="Times New Roman" w:cs="Times New Roman"/>
          <w:sz w:val="20"/>
          <w:szCs w:val="20"/>
        </w:rPr>
        <w:t xml:space="preserve">. </w:t>
      </w:r>
      <w:r w:rsidR="008B0078" w:rsidRPr="00D23921">
        <w:rPr>
          <w:rFonts w:ascii="Times New Roman" w:hAnsi="Times New Roman" w:cs="Times New Roman"/>
          <w:sz w:val="20"/>
          <w:szCs w:val="20"/>
        </w:rPr>
        <w:t xml:space="preserve"> То зна</w:t>
      </w:r>
      <w:r w:rsidR="0091208D" w:rsidRPr="00D23921">
        <w:rPr>
          <w:rFonts w:ascii="Times New Roman" w:hAnsi="Times New Roman" w:cs="Times New Roman"/>
          <w:sz w:val="20"/>
          <w:szCs w:val="20"/>
        </w:rPr>
        <w:t>чи да ви можете да добијете макс</w:t>
      </w:r>
      <w:r w:rsidR="008B0078" w:rsidRPr="00D23921">
        <w:rPr>
          <w:rFonts w:ascii="Times New Roman" w:hAnsi="Times New Roman" w:cs="Times New Roman"/>
          <w:sz w:val="20"/>
          <w:szCs w:val="20"/>
        </w:rPr>
        <w:t xml:space="preserve">имално 15 </w:t>
      </w:r>
      <w:r w:rsidR="00DA5AB0" w:rsidRPr="00D23921">
        <w:rPr>
          <w:rFonts w:ascii="Times New Roman" w:hAnsi="Times New Roman" w:cs="Times New Roman"/>
          <w:sz w:val="20"/>
          <w:szCs w:val="20"/>
        </w:rPr>
        <w:t>поена</w:t>
      </w:r>
      <w:r w:rsidR="008B0078" w:rsidRPr="00D23921">
        <w:rPr>
          <w:rFonts w:ascii="Times New Roman" w:hAnsi="Times New Roman" w:cs="Times New Roman"/>
          <w:sz w:val="20"/>
          <w:szCs w:val="20"/>
        </w:rPr>
        <w:t xml:space="preserve"> </w:t>
      </w:r>
      <w:r w:rsidR="00617CF4" w:rsidRPr="00D23921">
        <w:rPr>
          <w:rFonts w:ascii="Times New Roman" w:hAnsi="Times New Roman" w:cs="Times New Roman"/>
          <w:sz w:val="20"/>
          <w:szCs w:val="20"/>
        </w:rPr>
        <w:t xml:space="preserve">за усмени део испита </w:t>
      </w:r>
      <w:r w:rsidR="008B0078" w:rsidRPr="00D23921">
        <w:rPr>
          <w:rFonts w:ascii="Times New Roman" w:hAnsi="Times New Roman" w:cs="Times New Roman"/>
          <w:sz w:val="20"/>
          <w:szCs w:val="20"/>
        </w:rPr>
        <w:t xml:space="preserve">на </w:t>
      </w:r>
      <w:r w:rsidR="00617CF4" w:rsidRPr="00D23921">
        <w:rPr>
          <w:rFonts w:ascii="Times New Roman" w:hAnsi="Times New Roman" w:cs="Times New Roman"/>
          <w:sz w:val="20"/>
          <w:szCs w:val="20"/>
        </w:rPr>
        <w:t xml:space="preserve">основу </w:t>
      </w:r>
      <w:r w:rsidR="008B0078" w:rsidRPr="00D23921">
        <w:rPr>
          <w:rFonts w:ascii="Times New Roman" w:hAnsi="Times New Roman" w:cs="Times New Roman"/>
          <w:sz w:val="20"/>
          <w:szCs w:val="20"/>
        </w:rPr>
        <w:t>прве 2 фазе</w:t>
      </w:r>
      <w:r w:rsidR="00617CF4" w:rsidRPr="00D23921">
        <w:rPr>
          <w:rFonts w:ascii="Times New Roman" w:hAnsi="Times New Roman" w:cs="Times New Roman"/>
          <w:sz w:val="20"/>
          <w:szCs w:val="20"/>
        </w:rPr>
        <w:t xml:space="preserve"> вашег семинарског рада који ћемо оцењивати у наведеним терминима.</w:t>
      </w:r>
    </w:p>
    <w:p w:rsidR="00016602" w:rsidRPr="00D23921" w:rsidRDefault="002B0AC1" w:rsidP="0058767C">
      <w:pPr>
        <w:jc w:val="both"/>
        <w:rPr>
          <w:rFonts w:ascii="Times New Roman" w:hAnsi="Times New Roman" w:cs="Times New Roman"/>
          <w:sz w:val="20"/>
          <w:szCs w:val="20"/>
        </w:rPr>
      </w:pPr>
      <w:r w:rsidRPr="00D23921">
        <w:rPr>
          <w:rFonts w:ascii="Times New Roman" w:hAnsi="Times New Roman" w:cs="Times New Roman"/>
          <w:sz w:val="20"/>
          <w:szCs w:val="20"/>
        </w:rPr>
        <w:t xml:space="preserve">Да закључим, веома је важно да правовремено испуњавате све ваше обавезе везано за прве 2 фазе семинарског рада,  јер ћете на тај начин ухватити прави ритам, </w:t>
      </w:r>
      <w:r w:rsidR="00177D53" w:rsidRPr="00D23921">
        <w:rPr>
          <w:rFonts w:ascii="Times New Roman" w:hAnsi="Times New Roman" w:cs="Times New Roman"/>
          <w:sz w:val="20"/>
          <w:szCs w:val="20"/>
        </w:rPr>
        <w:t xml:space="preserve">да уз нашу помоћ, </w:t>
      </w:r>
      <w:r w:rsidRPr="00D23921">
        <w:rPr>
          <w:rFonts w:ascii="Times New Roman" w:hAnsi="Times New Roman" w:cs="Times New Roman"/>
          <w:sz w:val="20"/>
          <w:szCs w:val="20"/>
        </w:rPr>
        <w:t>током семестра урадите ваш семинарски рад. Ве</w:t>
      </w:r>
      <w:r w:rsidR="00614EF7" w:rsidRPr="00D23921">
        <w:rPr>
          <w:rFonts w:ascii="Times New Roman" w:hAnsi="Times New Roman" w:cs="Times New Roman"/>
          <w:sz w:val="20"/>
          <w:szCs w:val="20"/>
        </w:rPr>
        <w:t>рујте ми, да је то право време</w:t>
      </w:r>
      <w:r w:rsidRPr="00D23921">
        <w:rPr>
          <w:rFonts w:ascii="Times New Roman" w:hAnsi="Times New Roman" w:cs="Times New Roman"/>
          <w:sz w:val="20"/>
          <w:szCs w:val="20"/>
        </w:rPr>
        <w:t xml:space="preserve"> да се уради семинарски рад, јер свако одлагање и бежање од обавеза на овом предмету, може зн</w:t>
      </w:r>
      <w:r w:rsidR="00943731" w:rsidRPr="00D23921">
        <w:rPr>
          <w:rFonts w:ascii="Times New Roman" w:hAnsi="Times New Roman" w:cs="Times New Roman"/>
          <w:sz w:val="20"/>
          <w:szCs w:val="20"/>
        </w:rPr>
        <w:t xml:space="preserve">ачајно да одужи ваше полагање овог предмета. </w:t>
      </w:r>
      <w:r w:rsidRPr="00D23921">
        <w:rPr>
          <w:rFonts w:ascii="Times New Roman" w:hAnsi="Times New Roman" w:cs="Times New Roman"/>
          <w:sz w:val="20"/>
          <w:szCs w:val="20"/>
        </w:rPr>
        <w:t xml:space="preserve"> </w:t>
      </w:r>
      <w:r w:rsidR="00614EF7" w:rsidRPr="00D23921">
        <w:rPr>
          <w:rFonts w:ascii="Times New Roman" w:hAnsi="Times New Roman" w:cs="Times New Roman"/>
          <w:sz w:val="20"/>
          <w:szCs w:val="20"/>
        </w:rPr>
        <w:t xml:space="preserve">Ако будете радили правовремено, већина вас ће положити овај испит у јануарском и фебруарском року текуће школске године. </w:t>
      </w:r>
      <w:r w:rsidR="00F97AAF" w:rsidRPr="00D23921">
        <w:rPr>
          <w:rFonts w:ascii="Times New Roman" w:hAnsi="Times New Roman" w:cs="Times New Roman"/>
          <w:sz w:val="20"/>
          <w:szCs w:val="20"/>
        </w:rPr>
        <w:t xml:space="preserve"> </w:t>
      </w:r>
      <w:r w:rsidR="00614EF7" w:rsidRPr="00D23921">
        <w:rPr>
          <w:rFonts w:ascii="Times New Roman" w:hAnsi="Times New Roman" w:cs="Times New Roman"/>
          <w:sz w:val="20"/>
          <w:szCs w:val="20"/>
        </w:rPr>
        <w:t>Ми ћемо дати, заиста, све од себе да вам помогнемо да савладате градиво на овом предмету. Ви се такође потрудит</w:t>
      </w:r>
      <w:r w:rsidR="009F0B24">
        <w:rPr>
          <w:rFonts w:ascii="Times New Roman" w:hAnsi="Times New Roman" w:cs="Times New Roman"/>
          <w:sz w:val="20"/>
          <w:szCs w:val="20"/>
        </w:rPr>
        <w:t>е и дајте све од себе,  како би</w:t>
      </w:r>
      <w:r w:rsidR="00614EF7" w:rsidRPr="00D23921">
        <w:rPr>
          <w:rFonts w:ascii="Times New Roman" w:hAnsi="Times New Roman" w:cs="Times New Roman"/>
          <w:sz w:val="20"/>
          <w:szCs w:val="20"/>
        </w:rPr>
        <w:t xml:space="preserve">смо заједно дошли до жељеног резултата а он је стицање знања из овог предмета, </w:t>
      </w:r>
      <w:r w:rsidR="0071787E" w:rsidRPr="00D23921">
        <w:rPr>
          <w:rFonts w:ascii="Times New Roman" w:hAnsi="Times New Roman" w:cs="Times New Roman"/>
          <w:sz w:val="20"/>
          <w:szCs w:val="20"/>
        </w:rPr>
        <w:t xml:space="preserve">како </w:t>
      </w:r>
      <w:r w:rsidR="006A580F">
        <w:rPr>
          <w:rFonts w:ascii="Times New Roman" w:hAnsi="Times New Roman" w:cs="Times New Roman"/>
          <w:sz w:val="20"/>
          <w:szCs w:val="20"/>
        </w:rPr>
        <w:t>бисте</w:t>
      </w:r>
      <w:r w:rsidR="0071787E" w:rsidRPr="00D23921">
        <w:rPr>
          <w:rFonts w:ascii="Times New Roman" w:hAnsi="Times New Roman" w:cs="Times New Roman"/>
          <w:sz w:val="20"/>
          <w:szCs w:val="20"/>
        </w:rPr>
        <w:t xml:space="preserve"> положили овај предмет. Поред тога, знања из овог предмета </w:t>
      </w:r>
      <w:r w:rsidR="00614EF7" w:rsidRPr="00D23921">
        <w:rPr>
          <w:rFonts w:ascii="Times New Roman" w:hAnsi="Times New Roman" w:cs="Times New Roman"/>
          <w:sz w:val="20"/>
          <w:szCs w:val="20"/>
        </w:rPr>
        <w:t xml:space="preserve">ће вам доста помоћи и у стручном и професионалном смислу, када будете почели да радите. </w:t>
      </w:r>
    </w:p>
    <w:p w:rsidR="005F3F03" w:rsidRPr="00D23921" w:rsidRDefault="0091208D" w:rsidP="0058767C">
      <w:pPr>
        <w:jc w:val="both"/>
        <w:rPr>
          <w:rFonts w:ascii="Times New Roman" w:hAnsi="Times New Roman" w:cs="Times New Roman"/>
          <w:sz w:val="20"/>
          <w:szCs w:val="20"/>
        </w:rPr>
      </w:pPr>
      <w:r w:rsidRPr="00D23921">
        <w:rPr>
          <w:rFonts w:ascii="Times New Roman" w:hAnsi="Times New Roman" w:cs="Times New Roman"/>
          <w:sz w:val="20"/>
          <w:szCs w:val="20"/>
        </w:rPr>
        <w:t xml:space="preserve">Поред прве 2 фазе семинара, на основу којих добијате </w:t>
      </w:r>
      <w:r w:rsidR="00E753B1" w:rsidRPr="00D23921">
        <w:rPr>
          <w:rFonts w:ascii="Times New Roman" w:hAnsi="Times New Roman" w:cs="Times New Roman"/>
          <w:sz w:val="20"/>
          <w:szCs w:val="20"/>
        </w:rPr>
        <w:t>поене</w:t>
      </w:r>
      <w:r w:rsidRPr="00D23921">
        <w:rPr>
          <w:rFonts w:ascii="Times New Roman" w:hAnsi="Times New Roman" w:cs="Times New Roman"/>
          <w:sz w:val="20"/>
          <w:szCs w:val="20"/>
        </w:rPr>
        <w:t xml:space="preserve"> за усмени део испита, предвиђено је и да радите 2 теста (</w:t>
      </w:r>
      <w:r w:rsidR="006A580F">
        <w:rPr>
          <w:rFonts w:ascii="Times New Roman" w:hAnsi="Times New Roman" w:cs="Times New Roman"/>
          <w:sz w:val="20"/>
          <w:szCs w:val="20"/>
        </w:rPr>
        <w:t>1</w:t>
      </w:r>
      <w:r w:rsidR="006A580F">
        <w:rPr>
          <w:rFonts w:ascii="Times New Roman" w:hAnsi="Times New Roman" w:cs="Times New Roman"/>
          <w:sz w:val="20"/>
          <w:szCs w:val="20"/>
          <w:lang/>
        </w:rPr>
        <w:t>7</w:t>
      </w:r>
      <w:r w:rsidR="007655DA">
        <w:rPr>
          <w:rFonts w:ascii="Times New Roman" w:hAnsi="Times New Roman" w:cs="Times New Roman"/>
          <w:sz w:val="20"/>
          <w:szCs w:val="20"/>
        </w:rPr>
        <w:t>.11 и 22</w:t>
      </w:r>
      <w:r w:rsidRPr="00D23921">
        <w:rPr>
          <w:rFonts w:ascii="Times New Roman" w:hAnsi="Times New Roman" w:cs="Times New Roman"/>
          <w:sz w:val="20"/>
          <w:szCs w:val="20"/>
        </w:rPr>
        <w:t xml:space="preserve">.12) који ће покрити комплетно градиво на овом предмету. Сваки од тестова носи по 10 </w:t>
      </w:r>
      <w:r w:rsidR="00DA5AB0" w:rsidRPr="00D23921">
        <w:rPr>
          <w:rFonts w:ascii="Times New Roman" w:hAnsi="Times New Roman" w:cs="Times New Roman"/>
          <w:sz w:val="20"/>
          <w:szCs w:val="20"/>
        </w:rPr>
        <w:t>поена</w:t>
      </w:r>
      <w:r w:rsidRPr="00D23921">
        <w:rPr>
          <w:rFonts w:ascii="Times New Roman" w:hAnsi="Times New Roman" w:cs="Times New Roman"/>
          <w:sz w:val="20"/>
          <w:szCs w:val="20"/>
        </w:rPr>
        <w:t xml:space="preserve">. </w:t>
      </w:r>
      <w:r w:rsidR="007774FD" w:rsidRPr="00D23921">
        <w:rPr>
          <w:rFonts w:ascii="Times New Roman" w:hAnsi="Times New Roman" w:cs="Times New Roman"/>
          <w:sz w:val="20"/>
          <w:szCs w:val="20"/>
        </w:rPr>
        <w:t xml:space="preserve">Ви ћете положити усмени део испита уколико сакупите 16 </w:t>
      </w:r>
      <w:r w:rsidR="00DA5AB0" w:rsidRPr="00D23921">
        <w:rPr>
          <w:rFonts w:ascii="Times New Roman" w:hAnsi="Times New Roman" w:cs="Times New Roman"/>
          <w:sz w:val="20"/>
          <w:szCs w:val="20"/>
        </w:rPr>
        <w:t>поена</w:t>
      </w:r>
      <w:r w:rsidR="007774FD" w:rsidRPr="00D23921">
        <w:rPr>
          <w:rFonts w:ascii="Times New Roman" w:hAnsi="Times New Roman" w:cs="Times New Roman"/>
          <w:sz w:val="20"/>
          <w:szCs w:val="20"/>
        </w:rPr>
        <w:t>.</w:t>
      </w:r>
      <w:r w:rsidR="0071787E" w:rsidRPr="00D23921">
        <w:rPr>
          <w:rFonts w:ascii="Times New Roman" w:hAnsi="Times New Roman" w:cs="Times New Roman"/>
          <w:sz w:val="20"/>
          <w:szCs w:val="20"/>
        </w:rPr>
        <w:t xml:space="preserve"> </w:t>
      </w:r>
      <w:r w:rsidR="007774FD" w:rsidRPr="00D23921">
        <w:rPr>
          <w:rFonts w:ascii="Times New Roman" w:hAnsi="Times New Roman" w:cs="Times New Roman"/>
          <w:sz w:val="20"/>
          <w:szCs w:val="20"/>
        </w:rPr>
        <w:t xml:space="preserve"> Такође ћу пратити </w:t>
      </w:r>
      <w:r w:rsidR="005F3F03" w:rsidRPr="00D23921">
        <w:rPr>
          <w:rFonts w:ascii="Times New Roman" w:hAnsi="Times New Roman" w:cs="Times New Roman"/>
          <w:sz w:val="20"/>
          <w:szCs w:val="20"/>
        </w:rPr>
        <w:t xml:space="preserve">ваше активности на предавањима, </w:t>
      </w:r>
      <w:r w:rsidR="0071787E" w:rsidRPr="00D23921">
        <w:rPr>
          <w:rFonts w:ascii="Times New Roman" w:hAnsi="Times New Roman" w:cs="Times New Roman"/>
          <w:sz w:val="20"/>
          <w:szCs w:val="20"/>
        </w:rPr>
        <w:t>што вама</w:t>
      </w:r>
      <w:r w:rsidR="007774FD" w:rsidRPr="00D23921">
        <w:rPr>
          <w:rFonts w:ascii="Times New Roman" w:hAnsi="Times New Roman" w:cs="Times New Roman"/>
          <w:sz w:val="20"/>
          <w:szCs w:val="20"/>
        </w:rPr>
        <w:t xml:space="preserve"> може донети још неки допунски поен, везано за усмени део испита. </w:t>
      </w:r>
    </w:p>
    <w:p w:rsidR="0091208D" w:rsidRPr="00D23921" w:rsidRDefault="005F3F03" w:rsidP="0058767C">
      <w:pPr>
        <w:jc w:val="both"/>
        <w:rPr>
          <w:rFonts w:ascii="Times New Roman" w:hAnsi="Times New Roman" w:cs="Times New Roman"/>
          <w:sz w:val="20"/>
          <w:szCs w:val="20"/>
        </w:rPr>
      </w:pPr>
      <w:r w:rsidRPr="00D23921">
        <w:rPr>
          <w:rFonts w:ascii="Times New Roman" w:hAnsi="Times New Roman" w:cs="Times New Roman"/>
          <w:sz w:val="20"/>
          <w:szCs w:val="20"/>
        </w:rPr>
        <w:t xml:space="preserve">О </w:t>
      </w:r>
      <w:r w:rsidR="00AA5FFB" w:rsidRPr="00D23921">
        <w:rPr>
          <w:rFonts w:ascii="Times New Roman" w:hAnsi="Times New Roman" w:cs="Times New Roman"/>
          <w:sz w:val="20"/>
          <w:szCs w:val="20"/>
        </w:rPr>
        <w:t>начину полагања писменог дела</w:t>
      </w:r>
      <w:r w:rsidRPr="00D23921">
        <w:rPr>
          <w:rFonts w:ascii="Times New Roman" w:hAnsi="Times New Roman" w:cs="Times New Roman"/>
          <w:sz w:val="20"/>
          <w:szCs w:val="20"/>
        </w:rPr>
        <w:t xml:space="preserve"> испита, који носи 40 </w:t>
      </w:r>
      <w:r w:rsidR="00DA5AB0" w:rsidRPr="00D23921">
        <w:rPr>
          <w:rFonts w:ascii="Times New Roman" w:hAnsi="Times New Roman" w:cs="Times New Roman"/>
          <w:sz w:val="20"/>
          <w:szCs w:val="20"/>
        </w:rPr>
        <w:t>поена</w:t>
      </w:r>
      <w:r w:rsidRPr="00D23921">
        <w:rPr>
          <w:rFonts w:ascii="Times New Roman" w:hAnsi="Times New Roman" w:cs="Times New Roman"/>
          <w:sz w:val="20"/>
          <w:szCs w:val="20"/>
        </w:rPr>
        <w:t xml:space="preserve">, више ће вам рећи </w:t>
      </w:r>
      <w:r w:rsidR="006B3B8A">
        <w:rPr>
          <w:rFonts w:ascii="Times New Roman" w:hAnsi="Times New Roman" w:cs="Times New Roman"/>
          <w:sz w:val="20"/>
          <w:szCs w:val="20"/>
          <w:lang/>
        </w:rPr>
        <w:t>наставници</w:t>
      </w:r>
      <w:r w:rsidRPr="00D23921">
        <w:rPr>
          <w:rFonts w:ascii="Times New Roman" w:hAnsi="Times New Roman" w:cs="Times New Roman"/>
          <w:sz w:val="20"/>
          <w:szCs w:val="20"/>
        </w:rPr>
        <w:t xml:space="preserve"> који држе вежбе </w:t>
      </w:r>
      <w:r w:rsidR="00AA5FFB" w:rsidRPr="00D23921">
        <w:rPr>
          <w:rFonts w:ascii="Times New Roman" w:hAnsi="Times New Roman" w:cs="Times New Roman"/>
          <w:sz w:val="20"/>
          <w:szCs w:val="20"/>
        </w:rPr>
        <w:t xml:space="preserve">на предмету Пројектовање софтвера </w:t>
      </w:r>
      <w:r w:rsidRPr="00D23921">
        <w:rPr>
          <w:rFonts w:ascii="Times New Roman" w:hAnsi="Times New Roman" w:cs="Times New Roman"/>
          <w:sz w:val="20"/>
          <w:szCs w:val="20"/>
        </w:rPr>
        <w:t xml:space="preserve">а то су: </w:t>
      </w:r>
      <w:r w:rsidRPr="006B3B8A">
        <w:rPr>
          <w:rFonts w:ascii="Times New Roman" w:hAnsi="Times New Roman" w:cs="Times New Roman"/>
          <w:b/>
          <w:i/>
          <w:sz w:val="20"/>
          <w:szCs w:val="20"/>
        </w:rPr>
        <w:t>Душан Са</w:t>
      </w:r>
      <w:r w:rsidR="006A580F" w:rsidRPr="006B3B8A">
        <w:rPr>
          <w:rFonts w:ascii="Times New Roman" w:hAnsi="Times New Roman" w:cs="Times New Roman"/>
          <w:b/>
          <w:i/>
          <w:sz w:val="20"/>
          <w:szCs w:val="20"/>
        </w:rPr>
        <w:t>вић, Антовић Илија, Милош Милић</w:t>
      </w:r>
      <w:r w:rsidR="006A580F" w:rsidRPr="006B3B8A">
        <w:rPr>
          <w:rFonts w:ascii="Times New Roman" w:hAnsi="Times New Roman" w:cs="Times New Roman"/>
          <w:b/>
          <w:i/>
          <w:sz w:val="20"/>
          <w:szCs w:val="20"/>
          <w:lang/>
        </w:rPr>
        <w:t xml:space="preserve">, </w:t>
      </w:r>
      <w:r w:rsidR="007655DA" w:rsidRPr="006B3B8A">
        <w:rPr>
          <w:rFonts w:ascii="Times New Roman" w:hAnsi="Times New Roman" w:cs="Times New Roman"/>
          <w:b/>
          <w:i/>
          <w:sz w:val="20"/>
          <w:szCs w:val="20"/>
        </w:rPr>
        <w:t>Ана Коруновић</w:t>
      </w:r>
      <w:r w:rsidRPr="006B3B8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A580F" w:rsidRPr="006B3B8A">
        <w:rPr>
          <w:rFonts w:ascii="Times New Roman" w:hAnsi="Times New Roman" w:cs="Times New Roman"/>
          <w:b/>
          <w:i/>
          <w:sz w:val="20"/>
          <w:szCs w:val="20"/>
          <w:lang/>
        </w:rPr>
        <w:t>и Драгица Љубисављевић</w:t>
      </w:r>
      <w:r w:rsidR="006A580F">
        <w:rPr>
          <w:rFonts w:ascii="Times New Roman" w:hAnsi="Times New Roman" w:cs="Times New Roman"/>
          <w:sz w:val="20"/>
          <w:szCs w:val="20"/>
          <w:lang/>
        </w:rPr>
        <w:t xml:space="preserve"> </w:t>
      </w:r>
      <w:r w:rsidRPr="00D23921">
        <w:rPr>
          <w:rFonts w:ascii="Times New Roman" w:hAnsi="Times New Roman" w:cs="Times New Roman"/>
          <w:sz w:val="20"/>
          <w:szCs w:val="20"/>
        </w:rPr>
        <w:t>на Јава програмском језику и</w:t>
      </w:r>
      <w:r w:rsidR="00B633B9">
        <w:rPr>
          <w:rFonts w:ascii="Times New Roman" w:hAnsi="Times New Roman" w:cs="Times New Roman"/>
          <w:sz w:val="20"/>
          <w:szCs w:val="20"/>
        </w:rPr>
        <w:t xml:space="preserve"> колегиниц</w:t>
      </w:r>
      <w:r w:rsidR="00B633B9">
        <w:rPr>
          <w:rFonts w:ascii="Times New Roman" w:hAnsi="Times New Roman" w:cs="Times New Roman"/>
          <w:sz w:val="20"/>
          <w:szCs w:val="20"/>
          <w:lang/>
        </w:rPr>
        <w:t>е</w:t>
      </w:r>
      <w:r w:rsidRPr="00D23921">
        <w:rPr>
          <w:rFonts w:ascii="Times New Roman" w:hAnsi="Times New Roman" w:cs="Times New Roman"/>
          <w:sz w:val="20"/>
          <w:szCs w:val="20"/>
        </w:rPr>
        <w:t xml:space="preserve"> </w:t>
      </w:r>
      <w:r w:rsidRPr="006B3B8A">
        <w:rPr>
          <w:rFonts w:ascii="Times New Roman" w:hAnsi="Times New Roman" w:cs="Times New Roman"/>
          <w:b/>
          <w:i/>
          <w:sz w:val="20"/>
          <w:szCs w:val="20"/>
        </w:rPr>
        <w:t xml:space="preserve">Татјана Стојановић </w:t>
      </w:r>
      <w:r w:rsidR="006A580F" w:rsidRPr="006B3B8A">
        <w:rPr>
          <w:rFonts w:ascii="Times New Roman" w:hAnsi="Times New Roman" w:cs="Times New Roman"/>
          <w:b/>
          <w:i/>
          <w:sz w:val="20"/>
          <w:szCs w:val="20"/>
          <w:lang/>
        </w:rPr>
        <w:t xml:space="preserve">и Татјана Баиловић </w:t>
      </w:r>
      <w:r w:rsidR="00AA5FFB" w:rsidRPr="00D23921">
        <w:rPr>
          <w:rFonts w:ascii="Times New Roman" w:hAnsi="Times New Roman" w:cs="Times New Roman"/>
          <w:sz w:val="20"/>
          <w:szCs w:val="20"/>
        </w:rPr>
        <w:t xml:space="preserve">на C# програмском језику. </w:t>
      </w:r>
      <w:r w:rsidR="007774FD" w:rsidRPr="00D239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492" w:rsidRPr="00D23921" w:rsidRDefault="00A80492" w:rsidP="0058767C">
      <w:pPr>
        <w:jc w:val="both"/>
        <w:rPr>
          <w:rFonts w:ascii="Times New Roman" w:hAnsi="Times New Roman" w:cs="Times New Roman"/>
          <w:sz w:val="20"/>
          <w:szCs w:val="20"/>
        </w:rPr>
      </w:pPr>
      <w:r w:rsidRPr="00D23921">
        <w:rPr>
          <w:rFonts w:ascii="Times New Roman" w:hAnsi="Times New Roman" w:cs="Times New Roman"/>
          <w:sz w:val="20"/>
          <w:szCs w:val="20"/>
        </w:rPr>
        <w:t xml:space="preserve">Семинарски рад на овом предмету, који носи 30 </w:t>
      </w:r>
      <w:r w:rsidR="00DA5AB0" w:rsidRPr="00D23921">
        <w:rPr>
          <w:rFonts w:ascii="Times New Roman" w:hAnsi="Times New Roman" w:cs="Times New Roman"/>
          <w:sz w:val="20"/>
          <w:szCs w:val="20"/>
        </w:rPr>
        <w:t>поена</w:t>
      </w:r>
      <w:r w:rsidRPr="00D23921">
        <w:rPr>
          <w:rFonts w:ascii="Times New Roman" w:hAnsi="Times New Roman" w:cs="Times New Roman"/>
          <w:sz w:val="20"/>
          <w:szCs w:val="20"/>
        </w:rPr>
        <w:t xml:space="preserve">, поред прве 2 фазе које ћемо радити заједно са вама, фазе прикупљања захтева и фазе анализе, садржи и фазе пројектовања и имплементације. Имплементација вашег семинарског рада ће бити у Јави или C#-у. У новембру и децембру месецу овог семестра радићемо на мојим предавањима имплементационе технологије у Јава програмском језику. </w:t>
      </w:r>
    </w:p>
    <w:p w:rsidR="008B0078" w:rsidRPr="00D23921" w:rsidRDefault="00582F4A" w:rsidP="0058767C">
      <w:pPr>
        <w:jc w:val="both"/>
        <w:rPr>
          <w:rFonts w:ascii="Times New Roman" w:hAnsi="Times New Roman" w:cs="Times New Roman"/>
          <w:sz w:val="20"/>
          <w:szCs w:val="20"/>
        </w:rPr>
      </w:pPr>
      <w:r w:rsidRPr="00D23921">
        <w:rPr>
          <w:rFonts w:ascii="Times New Roman" w:hAnsi="Times New Roman" w:cs="Times New Roman"/>
          <w:sz w:val="20"/>
          <w:szCs w:val="20"/>
        </w:rPr>
        <w:t>Уколико испит полажете на стандардни начин прво се полаже писмени део испита. Након тога се полаже семинарски рад. На крају се полаже усмени део испита.</w:t>
      </w:r>
    </w:p>
    <w:p w:rsidR="001C3EF9" w:rsidRPr="00D23921" w:rsidRDefault="001C3EF9">
      <w:pPr>
        <w:rPr>
          <w:rFonts w:ascii="Times New Roman" w:hAnsi="Times New Roman" w:cs="Times New Roman"/>
          <w:sz w:val="20"/>
          <w:szCs w:val="20"/>
        </w:rPr>
      </w:pPr>
      <w:r w:rsidRPr="00D23921">
        <w:rPr>
          <w:rFonts w:ascii="Times New Roman" w:hAnsi="Times New Roman" w:cs="Times New Roman"/>
          <w:sz w:val="20"/>
          <w:szCs w:val="20"/>
        </w:rPr>
        <w:br w:type="page"/>
      </w:r>
    </w:p>
    <w:p w:rsidR="00DC1659" w:rsidRPr="00D23921" w:rsidRDefault="00582F4A" w:rsidP="0058767C">
      <w:pPr>
        <w:jc w:val="both"/>
        <w:rPr>
          <w:rFonts w:ascii="Times New Roman" w:hAnsi="Times New Roman" w:cs="Times New Roman"/>
          <w:sz w:val="20"/>
          <w:szCs w:val="20"/>
        </w:rPr>
      </w:pPr>
      <w:r w:rsidRPr="00D23921">
        <w:rPr>
          <w:rFonts w:ascii="Times New Roman" w:hAnsi="Times New Roman" w:cs="Times New Roman"/>
          <w:sz w:val="20"/>
          <w:szCs w:val="20"/>
        </w:rPr>
        <w:lastRenderedPageBreak/>
        <w:t>Основне информације везано за пред</w:t>
      </w:r>
      <w:r w:rsidR="003D6535">
        <w:rPr>
          <w:rFonts w:ascii="Times New Roman" w:hAnsi="Times New Roman" w:cs="Times New Roman"/>
          <w:sz w:val="20"/>
          <w:szCs w:val="20"/>
        </w:rPr>
        <w:t>мет Пројектовање софтвера може</w:t>
      </w:r>
      <w:r w:rsidR="003D6535">
        <w:rPr>
          <w:rFonts w:ascii="Times New Roman" w:hAnsi="Times New Roman" w:cs="Times New Roman"/>
          <w:sz w:val="20"/>
          <w:szCs w:val="20"/>
          <w:lang/>
        </w:rPr>
        <w:t>те</w:t>
      </w:r>
      <w:r w:rsidRPr="00D23921">
        <w:rPr>
          <w:rFonts w:ascii="Times New Roman" w:hAnsi="Times New Roman" w:cs="Times New Roman"/>
          <w:sz w:val="20"/>
          <w:szCs w:val="20"/>
        </w:rPr>
        <w:t xml:space="preserve"> наћи </w:t>
      </w:r>
      <w:r w:rsidR="003D6535">
        <w:rPr>
          <w:rFonts w:ascii="Times New Roman" w:hAnsi="Times New Roman" w:cs="Times New Roman"/>
          <w:sz w:val="20"/>
          <w:szCs w:val="20"/>
          <w:lang/>
        </w:rPr>
        <w:t xml:space="preserve">на нашем сајту </w:t>
      </w:r>
      <w:r w:rsidR="003D6535">
        <w:rPr>
          <w:rFonts w:ascii="Times New Roman" w:hAnsi="Times New Roman" w:cs="Times New Roman"/>
          <w:sz w:val="20"/>
          <w:szCs w:val="20"/>
          <w:lang/>
        </w:rPr>
        <w:t>(</w:t>
      </w:r>
      <w:r w:rsidR="003D6535" w:rsidRPr="003D6535">
        <w:rPr>
          <w:rFonts w:ascii="Times New Roman" w:hAnsi="Times New Roman" w:cs="Times New Roman"/>
          <w:sz w:val="20"/>
          <w:szCs w:val="20"/>
          <w:lang/>
        </w:rPr>
        <w:t>http://silab.fon.bg.ac.rs/</w:t>
      </w:r>
      <w:r w:rsidR="003D6535">
        <w:rPr>
          <w:rFonts w:ascii="Times New Roman" w:hAnsi="Times New Roman" w:cs="Times New Roman"/>
          <w:sz w:val="20"/>
          <w:szCs w:val="20"/>
          <w:lang/>
        </w:rPr>
        <w:t xml:space="preserve">) </w:t>
      </w:r>
      <w:r w:rsidR="003D6535">
        <w:rPr>
          <w:rFonts w:ascii="Times New Roman" w:hAnsi="Times New Roman" w:cs="Times New Roman"/>
          <w:sz w:val="20"/>
          <w:szCs w:val="20"/>
          <w:lang/>
        </w:rPr>
        <w:t xml:space="preserve">и </w:t>
      </w:r>
      <w:r w:rsidRPr="00D23921">
        <w:rPr>
          <w:rFonts w:ascii="Times New Roman" w:hAnsi="Times New Roman" w:cs="Times New Roman"/>
          <w:sz w:val="20"/>
          <w:szCs w:val="20"/>
        </w:rPr>
        <w:t>у оквиру MS Teams платформе</w:t>
      </w:r>
      <w:r w:rsidR="003D6535">
        <w:rPr>
          <w:rFonts w:ascii="Times New Roman" w:hAnsi="Times New Roman" w:cs="Times New Roman"/>
          <w:sz w:val="20"/>
          <w:szCs w:val="20"/>
        </w:rPr>
        <w:t xml:space="preserve"> (</w:t>
      </w:r>
      <w:r w:rsidR="003D6535">
        <w:rPr>
          <w:rFonts w:ascii="Times New Roman" w:hAnsi="Times New Roman" w:cs="Times New Roman"/>
          <w:sz w:val="20"/>
          <w:szCs w:val="20"/>
          <w:lang/>
        </w:rPr>
        <w:t xml:space="preserve">ових дана ће бити креиран тим у оквиру </w:t>
      </w:r>
      <w:r w:rsidR="003D6535">
        <w:rPr>
          <w:rFonts w:ascii="Times New Roman" w:hAnsi="Times New Roman" w:cs="Times New Roman"/>
          <w:sz w:val="20"/>
          <w:szCs w:val="20"/>
          <w:lang/>
        </w:rPr>
        <w:t xml:space="preserve">Teams-a – </w:t>
      </w:r>
      <w:r w:rsidR="003D6535">
        <w:rPr>
          <w:rFonts w:ascii="Times New Roman" w:hAnsi="Times New Roman" w:cs="Times New Roman"/>
          <w:sz w:val="20"/>
          <w:szCs w:val="20"/>
          <w:lang/>
        </w:rPr>
        <w:t>Пројектовање софтвера - 2023</w:t>
      </w:r>
      <w:r w:rsidR="003D6535">
        <w:rPr>
          <w:rFonts w:ascii="Times New Roman" w:hAnsi="Times New Roman" w:cs="Times New Roman"/>
          <w:sz w:val="20"/>
          <w:szCs w:val="20"/>
        </w:rPr>
        <w:t>)</w:t>
      </w:r>
      <w:r w:rsidRPr="00D23921">
        <w:rPr>
          <w:rFonts w:ascii="Times New Roman" w:hAnsi="Times New Roman" w:cs="Times New Roman"/>
          <w:sz w:val="20"/>
          <w:szCs w:val="20"/>
        </w:rPr>
        <w:t xml:space="preserve">. У оквиру </w:t>
      </w:r>
      <w:r w:rsidR="003D6535" w:rsidRPr="00D23921">
        <w:rPr>
          <w:rFonts w:ascii="Times New Roman" w:hAnsi="Times New Roman" w:cs="Times New Roman"/>
          <w:sz w:val="20"/>
          <w:szCs w:val="20"/>
        </w:rPr>
        <w:t xml:space="preserve">канала </w:t>
      </w:r>
      <w:r w:rsidR="003D6535" w:rsidRPr="003D6535">
        <w:rPr>
          <w:rFonts w:ascii="Times New Roman" w:hAnsi="Times New Roman" w:cs="Times New Roman"/>
          <w:i/>
          <w:sz w:val="20"/>
          <w:szCs w:val="20"/>
        </w:rPr>
        <w:t>Предавања</w:t>
      </w:r>
      <w:r w:rsidR="003D6535" w:rsidRPr="00D23921">
        <w:rPr>
          <w:rFonts w:ascii="Times New Roman" w:hAnsi="Times New Roman" w:cs="Times New Roman"/>
          <w:sz w:val="20"/>
          <w:szCs w:val="20"/>
        </w:rPr>
        <w:t xml:space="preserve"> </w:t>
      </w:r>
      <w:r w:rsidRPr="00D23921">
        <w:rPr>
          <w:rFonts w:ascii="Times New Roman" w:hAnsi="Times New Roman" w:cs="Times New Roman"/>
          <w:sz w:val="20"/>
          <w:szCs w:val="20"/>
        </w:rPr>
        <w:t xml:space="preserve">предмета </w:t>
      </w:r>
      <w:r w:rsidRPr="003D6535">
        <w:rPr>
          <w:rFonts w:ascii="Times New Roman" w:hAnsi="Times New Roman" w:cs="Times New Roman"/>
          <w:i/>
          <w:sz w:val="20"/>
          <w:szCs w:val="20"/>
        </w:rPr>
        <w:t>Пројектовања софтвера</w:t>
      </w:r>
      <w:r w:rsidRPr="00D23921">
        <w:rPr>
          <w:rFonts w:ascii="Times New Roman" w:hAnsi="Times New Roman" w:cs="Times New Roman"/>
          <w:sz w:val="20"/>
          <w:szCs w:val="20"/>
        </w:rPr>
        <w:t xml:space="preserve"> </w:t>
      </w:r>
      <w:r w:rsidR="003D6535">
        <w:rPr>
          <w:rFonts w:ascii="Times New Roman" w:hAnsi="Times New Roman" w:cs="Times New Roman"/>
          <w:sz w:val="20"/>
          <w:szCs w:val="20"/>
          <w:lang/>
        </w:rPr>
        <w:t>ће бити</w:t>
      </w:r>
      <w:r w:rsidRPr="00D23921">
        <w:rPr>
          <w:rFonts w:ascii="Times New Roman" w:hAnsi="Times New Roman" w:cs="Times New Roman"/>
          <w:sz w:val="20"/>
          <w:szCs w:val="20"/>
        </w:rPr>
        <w:t xml:space="preserve"> датотека </w:t>
      </w:r>
      <w:r w:rsidR="007655DA" w:rsidRPr="007655DA">
        <w:rPr>
          <w:rFonts w:ascii="Times New Roman" w:hAnsi="Times New Roman" w:cs="Times New Roman"/>
          <w:b/>
          <w:sz w:val="20"/>
          <w:szCs w:val="20"/>
        </w:rPr>
        <w:t>Projektov</w:t>
      </w:r>
      <w:r w:rsidR="003D6535">
        <w:rPr>
          <w:rFonts w:ascii="Times New Roman" w:hAnsi="Times New Roman" w:cs="Times New Roman"/>
          <w:b/>
          <w:sz w:val="20"/>
          <w:szCs w:val="20"/>
        </w:rPr>
        <w:t>anjeSoftvera-PlanPredavanja-202</w:t>
      </w:r>
      <w:r w:rsidR="003D6535">
        <w:rPr>
          <w:rFonts w:ascii="Times New Roman" w:hAnsi="Times New Roman" w:cs="Times New Roman"/>
          <w:b/>
          <w:sz w:val="20"/>
          <w:szCs w:val="20"/>
          <w:lang/>
        </w:rPr>
        <w:t>3</w:t>
      </w:r>
      <w:r w:rsidR="003D6535">
        <w:rPr>
          <w:rFonts w:ascii="Times New Roman" w:hAnsi="Times New Roman" w:cs="Times New Roman"/>
          <w:b/>
          <w:sz w:val="20"/>
          <w:szCs w:val="20"/>
        </w:rPr>
        <w:t>-ver</w:t>
      </w:r>
      <w:r w:rsidR="003D6535">
        <w:rPr>
          <w:rFonts w:ascii="Times New Roman" w:hAnsi="Times New Roman" w:cs="Times New Roman"/>
          <w:b/>
          <w:sz w:val="20"/>
          <w:szCs w:val="20"/>
          <w:lang/>
        </w:rPr>
        <w:t>1</w:t>
      </w:r>
      <w:r w:rsidR="007655DA" w:rsidRPr="007655DA">
        <w:rPr>
          <w:rFonts w:ascii="Times New Roman" w:hAnsi="Times New Roman" w:cs="Times New Roman"/>
          <w:b/>
          <w:sz w:val="20"/>
          <w:szCs w:val="20"/>
        </w:rPr>
        <w:t>.0</w:t>
      </w:r>
      <w:r w:rsidR="00F70E98" w:rsidRPr="00D23921">
        <w:rPr>
          <w:rFonts w:ascii="Times New Roman" w:hAnsi="Times New Roman" w:cs="Times New Roman"/>
          <w:sz w:val="20"/>
          <w:szCs w:val="20"/>
        </w:rPr>
        <w:t xml:space="preserve">. Овде можемо видети по датумима </w:t>
      </w:r>
      <w:r w:rsidR="007D2309" w:rsidRPr="00D23921">
        <w:rPr>
          <w:rFonts w:ascii="Times New Roman" w:hAnsi="Times New Roman" w:cs="Times New Roman"/>
          <w:sz w:val="20"/>
          <w:szCs w:val="20"/>
        </w:rPr>
        <w:t xml:space="preserve">које ћемо тематске јединице радити из недеље у недељу. Овде се такође </w:t>
      </w:r>
      <w:r w:rsidR="007655DA">
        <w:rPr>
          <w:rFonts w:ascii="Times New Roman" w:hAnsi="Times New Roman" w:cs="Times New Roman"/>
          <w:sz w:val="20"/>
          <w:szCs w:val="20"/>
        </w:rPr>
        <w:t xml:space="preserve">могу </w:t>
      </w:r>
      <w:r w:rsidR="007D2309" w:rsidRPr="00D23921">
        <w:rPr>
          <w:rFonts w:ascii="Times New Roman" w:hAnsi="Times New Roman" w:cs="Times New Roman"/>
          <w:sz w:val="20"/>
          <w:szCs w:val="20"/>
        </w:rPr>
        <w:t>видети термини када ће бити рађени тестови и термини када ћемо са вама радити прве две фазе ваших семинарских радова. Што се тиче литературе за предмет  Пројектовање софтвера имамо 2 књиге:</w:t>
      </w:r>
    </w:p>
    <w:p w:rsidR="003D6535" w:rsidRPr="003D6535" w:rsidRDefault="003D6535" w:rsidP="003D653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6535">
        <w:rPr>
          <w:rFonts w:ascii="Times New Roman" w:hAnsi="Times New Roman" w:cs="Times New Roman"/>
          <w:b/>
          <w:sz w:val="20"/>
          <w:szCs w:val="20"/>
        </w:rPr>
        <w:t>Пројектовање софтвера – скрипта – радни материјал</w:t>
      </w:r>
    </w:p>
    <w:p w:rsidR="003D6535" w:rsidRPr="003D6535" w:rsidRDefault="003D6535" w:rsidP="003D6535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hyperlink r:id="rId10" w:tgtFrame="_blank" w:history="1">
        <w:r w:rsidRPr="003D6535">
          <w:rPr>
            <w:rStyle w:val="Hyperlink"/>
            <w:rFonts w:ascii="Times New Roman" w:hAnsi="Times New Roman" w:cs="Times New Roman"/>
            <w:color w:val="FF0000"/>
            <w:sz w:val="20"/>
            <w:szCs w:val="20"/>
            <w:shd w:val="clear" w:color="auto" w:fill="FFFFFF"/>
          </w:rPr>
          <w:t>https://www.researchgate.net/publication/344459754_PROJEKTOVANE_SOFTVERA_SKRIPTA_-_RADNI_MATERIJAL_-_2023</w:t>
        </w:r>
      </w:hyperlink>
    </w:p>
    <w:p w:rsidR="003D6535" w:rsidRPr="003D6535" w:rsidRDefault="003D6535" w:rsidP="003D653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6535">
        <w:rPr>
          <w:rFonts w:ascii="Times New Roman" w:hAnsi="Times New Roman" w:cs="Times New Roman"/>
          <w:b/>
          <w:sz w:val="20"/>
          <w:szCs w:val="20"/>
        </w:rPr>
        <w:t>Пројектовање софтвера – напредне Јава технологије</w:t>
      </w:r>
    </w:p>
    <w:p w:rsidR="003D6535" w:rsidRPr="003D6535" w:rsidRDefault="003D6535" w:rsidP="003D6535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hyperlink r:id="rId11" w:history="1">
        <w:r w:rsidRPr="003D6535">
          <w:rPr>
            <w:rStyle w:val="Hyperlink"/>
            <w:rFonts w:ascii="Times New Roman" w:hAnsi="Times New Roman" w:cs="Times New Roman"/>
            <w:color w:val="FF0000"/>
            <w:sz w:val="20"/>
            <w:szCs w:val="20"/>
          </w:rPr>
          <w:t>https://www.researchgate.net/publication/303858129_Projektovanje_softvera_-_Napredne_Java_tehnologije_Software_design_-_Advanced_Java_Technologies</w:t>
        </w:r>
      </w:hyperlink>
    </w:p>
    <w:p w:rsidR="003D6535" w:rsidRPr="003D6535" w:rsidRDefault="003D6535" w:rsidP="003D6535">
      <w:pPr>
        <w:jc w:val="both"/>
        <w:rPr>
          <w:rFonts w:ascii="Times New Roman" w:hAnsi="Times New Roman" w:cs="Times New Roman"/>
          <w:sz w:val="18"/>
          <w:szCs w:val="18"/>
          <w:lang/>
        </w:rPr>
      </w:pPr>
    </w:p>
    <w:p w:rsidR="00DC1659" w:rsidRPr="00D23921" w:rsidRDefault="007D2309" w:rsidP="0058767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23921">
        <w:rPr>
          <w:rFonts w:ascii="Times New Roman" w:hAnsi="Times New Roman" w:cs="Times New Roman"/>
          <w:sz w:val="20"/>
          <w:szCs w:val="20"/>
        </w:rPr>
        <w:t xml:space="preserve">Наведена литература се користи за усмени део испита. </w:t>
      </w:r>
      <w:r w:rsidR="00DD6C3D" w:rsidRPr="00D23921">
        <w:rPr>
          <w:rFonts w:ascii="Times New Roman" w:hAnsi="Times New Roman" w:cs="Times New Roman"/>
          <w:sz w:val="20"/>
          <w:szCs w:val="20"/>
        </w:rPr>
        <w:t>Као што видите дали смо линк до наведене литературе, коју смо поставили на ResearchGate научном порталу.</w:t>
      </w:r>
    </w:p>
    <w:p w:rsidR="007655DA" w:rsidRPr="007655DA" w:rsidRDefault="007655DA" w:rsidP="007655DA">
      <w:pPr>
        <w:pStyle w:val="NormalWeb"/>
        <w:spacing w:line="276" w:lineRule="auto"/>
        <w:jc w:val="both"/>
        <w:rPr>
          <w:sz w:val="20"/>
          <w:szCs w:val="20"/>
        </w:rPr>
      </w:pPr>
      <w:r w:rsidRPr="007655DA">
        <w:rPr>
          <w:sz w:val="20"/>
          <w:szCs w:val="20"/>
        </w:rPr>
        <w:t>Да би успешно могли да пратите предавања потребно је да имате, на рачунару на коме ћете пратити предавање</w:t>
      </w:r>
      <w:r w:rsidR="006B3B8A">
        <w:rPr>
          <w:sz w:val="20"/>
          <w:szCs w:val="20"/>
        </w:rPr>
        <w:t>, NetBeans 14 развојно окружење</w:t>
      </w:r>
      <w:r w:rsidR="006B3B8A">
        <w:rPr>
          <w:sz w:val="20"/>
          <w:szCs w:val="20"/>
          <w:lang/>
        </w:rPr>
        <w:t xml:space="preserve"> и</w:t>
      </w:r>
      <w:r w:rsidRPr="007655DA">
        <w:rPr>
          <w:sz w:val="20"/>
          <w:szCs w:val="20"/>
        </w:rPr>
        <w:t xml:space="preserve"> Јаву 17.0.1, Такође је потребно да имате инсталиран MySQL СУБП и SQLyog програм, помоћу кога се повезујете са MySQL SUBP-ом.</w:t>
      </w:r>
    </w:p>
    <w:p w:rsidR="008B1092" w:rsidRPr="003D6535" w:rsidRDefault="008B1092" w:rsidP="001C3EF9">
      <w:pPr>
        <w:pStyle w:val="NormalWeb"/>
        <w:spacing w:before="0" w:beforeAutospacing="0" w:after="0" w:afterAutospacing="0"/>
        <w:jc w:val="both"/>
        <w:rPr>
          <w:b/>
          <w:i/>
          <w:sz w:val="20"/>
          <w:szCs w:val="20"/>
        </w:rPr>
      </w:pPr>
      <w:r w:rsidRPr="00D23921">
        <w:rPr>
          <w:sz w:val="20"/>
          <w:szCs w:val="20"/>
        </w:rPr>
        <w:t xml:space="preserve">Ово су основне информације које се тичу предмета Пројектовање софтвера. Ја ћу се потрудити </w:t>
      </w:r>
      <w:r w:rsidR="00A866AD" w:rsidRPr="00D23921">
        <w:rPr>
          <w:sz w:val="20"/>
          <w:szCs w:val="20"/>
        </w:rPr>
        <w:t>да вам сваке недеље, неколико дана пре предавања поставим материјал</w:t>
      </w:r>
      <w:r w:rsidR="0037089F" w:rsidRPr="00D23921">
        <w:rPr>
          <w:sz w:val="20"/>
          <w:szCs w:val="20"/>
        </w:rPr>
        <w:t>е које</w:t>
      </w:r>
      <w:r w:rsidR="00A866AD" w:rsidRPr="00D23921">
        <w:rPr>
          <w:sz w:val="20"/>
          <w:szCs w:val="20"/>
        </w:rPr>
        <w:t xml:space="preserve"> ће</w:t>
      </w:r>
      <w:r w:rsidR="0037089F" w:rsidRPr="00D23921">
        <w:rPr>
          <w:sz w:val="20"/>
          <w:szCs w:val="20"/>
        </w:rPr>
        <w:t xml:space="preserve">те </w:t>
      </w:r>
      <w:r w:rsidR="00A866AD" w:rsidRPr="00D23921">
        <w:rPr>
          <w:sz w:val="20"/>
          <w:szCs w:val="20"/>
        </w:rPr>
        <w:t xml:space="preserve">те недеље радити, како </w:t>
      </w:r>
      <w:r w:rsidR="006A580F">
        <w:rPr>
          <w:sz w:val="20"/>
          <w:szCs w:val="20"/>
        </w:rPr>
        <w:t>бисте</w:t>
      </w:r>
      <w:r w:rsidR="00A866AD" w:rsidRPr="00D23921">
        <w:rPr>
          <w:sz w:val="20"/>
          <w:szCs w:val="20"/>
        </w:rPr>
        <w:t xml:space="preserve"> могли </w:t>
      </w:r>
      <w:r w:rsidR="0037089F" w:rsidRPr="00D23921">
        <w:rPr>
          <w:sz w:val="20"/>
          <w:szCs w:val="20"/>
        </w:rPr>
        <w:t>и пре предавања да</w:t>
      </w:r>
      <w:r w:rsidR="00A866AD" w:rsidRPr="00D23921">
        <w:rPr>
          <w:sz w:val="20"/>
          <w:szCs w:val="20"/>
        </w:rPr>
        <w:t xml:space="preserve"> п</w:t>
      </w:r>
      <w:r w:rsidR="0037089F" w:rsidRPr="00D23921">
        <w:rPr>
          <w:sz w:val="20"/>
          <w:szCs w:val="20"/>
        </w:rPr>
        <w:t>огледате и проучите материјале</w:t>
      </w:r>
      <w:r w:rsidR="000F421C" w:rsidRPr="00D23921">
        <w:rPr>
          <w:sz w:val="20"/>
          <w:szCs w:val="20"/>
        </w:rPr>
        <w:t xml:space="preserve">. </w:t>
      </w:r>
      <w:r w:rsidR="0037089F" w:rsidRPr="00D23921">
        <w:rPr>
          <w:sz w:val="20"/>
          <w:szCs w:val="20"/>
        </w:rPr>
        <w:t xml:space="preserve">За свако предавање постоји прецизан план шта се ради на том предавању. Конкретно данашњи план се налази у датотеци </w:t>
      </w:r>
      <w:r w:rsidR="0037089F" w:rsidRPr="003D6535">
        <w:rPr>
          <w:b/>
          <w:i/>
          <w:sz w:val="20"/>
          <w:szCs w:val="20"/>
        </w:rPr>
        <w:t xml:space="preserve">PlanRada-ProjektovanjeSoftvera-PrvaNedelja.doc. </w:t>
      </w:r>
    </w:p>
    <w:p w:rsidR="007655DA" w:rsidRPr="007655DA" w:rsidRDefault="007655DA" w:rsidP="00460CAA">
      <w:pPr>
        <w:pStyle w:val="NormalWeb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Предавања у овом семестру биће уживо, осим радних субота које ће бити online  преко MS Teams-a. </w:t>
      </w:r>
    </w:p>
    <w:p w:rsidR="00671088" w:rsidRPr="007655DA" w:rsidRDefault="007655DA" w:rsidP="00460CAA">
      <w:pPr>
        <w:pStyle w:val="NormalWeb"/>
        <w:jc w:val="both"/>
        <w:rPr>
          <w:sz w:val="20"/>
          <w:szCs w:val="20"/>
        </w:rPr>
      </w:pPr>
      <w:r>
        <w:rPr>
          <w:sz w:val="20"/>
          <w:szCs w:val="20"/>
        </w:rPr>
        <w:t>У</w:t>
      </w:r>
      <w:r w:rsidR="00535480" w:rsidRPr="00D23921">
        <w:rPr>
          <w:sz w:val="20"/>
          <w:szCs w:val="20"/>
        </w:rPr>
        <w:t xml:space="preserve">колико желите </w:t>
      </w:r>
      <w:r w:rsidR="00535480" w:rsidRPr="003D6535">
        <w:rPr>
          <w:b/>
          <w:sz w:val="20"/>
          <w:szCs w:val="20"/>
        </w:rPr>
        <w:t>консултације</w:t>
      </w:r>
      <w:r w:rsidR="00535480" w:rsidRPr="00D23921">
        <w:rPr>
          <w:sz w:val="20"/>
          <w:szCs w:val="20"/>
        </w:rPr>
        <w:t xml:space="preserve">, везано за предмет Пројектовање софтвера, </w:t>
      </w:r>
      <w:r>
        <w:rPr>
          <w:sz w:val="20"/>
          <w:szCs w:val="20"/>
        </w:rPr>
        <w:t xml:space="preserve">оне ће уживо бити четвртком од 10 – 12h. Консултације можемо обавити и преко MS Teams-a. У сваком случају, уколико желите консултације, пошаљите ми захтев преко MS Teams-a, на који ћу ја правовремено одговорити. </w:t>
      </w:r>
    </w:p>
    <w:p w:rsidR="00671088" w:rsidRPr="00991E05" w:rsidRDefault="00671088" w:rsidP="007B2D15">
      <w:pPr>
        <w:jc w:val="both"/>
        <w:rPr>
          <w:rFonts w:ascii="Times New Roman" w:hAnsi="Times New Roman" w:cs="Times New Roman"/>
          <w:sz w:val="20"/>
          <w:szCs w:val="20"/>
        </w:rPr>
      </w:pPr>
      <w:r w:rsidRPr="00991E05">
        <w:rPr>
          <w:rFonts w:ascii="Times New Roman" w:hAnsi="Times New Roman" w:cs="Times New Roman"/>
          <w:sz w:val="20"/>
          <w:szCs w:val="20"/>
        </w:rPr>
        <w:t xml:space="preserve">Ових дана ћемо вам послати упитник везан за праћење вежби из предмета Пројектовање софтвера у овом семестру. Поред  личних података (броја индекса, имена и презимена) изјаснићете се који програмски језик желите да слушате и да ли наставу слушате први пут. </w:t>
      </w:r>
      <w:r w:rsidR="0021573A" w:rsidRPr="00991E05">
        <w:rPr>
          <w:rFonts w:ascii="Times New Roman" w:hAnsi="Times New Roman" w:cs="Times New Roman"/>
          <w:sz w:val="20"/>
          <w:szCs w:val="20"/>
        </w:rPr>
        <w:t xml:space="preserve">Имаћемо 8 група из Јаве за праћење вежби и 2 групе из C#. Максимални број студената који може изабрати C# je 120. </w:t>
      </w:r>
    </w:p>
    <w:p w:rsidR="001C3EF9" w:rsidRPr="00D23921" w:rsidRDefault="0080721D" w:rsidP="001C3EF9">
      <w:pPr>
        <w:pStyle w:val="NormalWeb"/>
        <w:jc w:val="both"/>
        <w:rPr>
          <w:sz w:val="20"/>
          <w:szCs w:val="20"/>
        </w:rPr>
      </w:pPr>
      <w:r w:rsidRPr="00D23921">
        <w:rPr>
          <w:sz w:val="20"/>
          <w:szCs w:val="20"/>
        </w:rPr>
        <w:t>Уколико сте слушали наставу и уколико сте полагали неке од предиспитних обавеза раније (колоквијуме (који мењају писмени део испита), писмени део испита, семинарски рад, усмени део испита)</w:t>
      </w:r>
      <w:r w:rsidR="00600935">
        <w:rPr>
          <w:sz w:val="20"/>
          <w:szCs w:val="20"/>
          <w:lang/>
        </w:rPr>
        <w:t>, поставићемо правовремено обавештење о томе, како бисте могли да проверите тренутни број поена који имате.</w:t>
      </w:r>
      <w:r w:rsidRPr="00D23921">
        <w:rPr>
          <w:sz w:val="20"/>
          <w:szCs w:val="20"/>
        </w:rPr>
        <w:t xml:space="preserve"> </w:t>
      </w:r>
    </w:p>
    <w:p w:rsidR="00D32546" w:rsidRDefault="00D32546" w:rsidP="00807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2546" w:rsidRPr="00D23921" w:rsidRDefault="00D32546" w:rsidP="008072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D32546" w:rsidRPr="00D23921" w:rsidSect="00174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A6C" w:rsidRDefault="002B5A6C" w:rsidP="00460CAA">
      <w:pPr>
        <w:spacing w:after="0" w:line="240" w:lineRule="auto"/>
      </w:pPr>
      <w:r>
        <w:separator/>
      </w:r>
    </w:p>
  </w:endnote>
  <w:endnote w:type="continuationSeparator" w:id="1">
    <w:p w:rsidR="002B5A6C" w:rsidRDefault="002B5A6C" w:rsidP="0046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A6C" w:rsidRDefault="002B5A6C" w:rsidP="00460CAA">
      <w:pPr>
        <w:spacing w:after="0" w:line="240" w:lineRule="auto"/>
      </w:pPr>
      <w:r>
        <w:separator/>
      </w:r>
    </w:p>
  </w:footnote>
  <w:footnote w:type="continuationSeparator" w:id="1">
    <w:p w:rsidR="002B5A6C" w:rsidRDefault="002B5A6C" w:rsidP="00460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26C0"/>
    <w:multiLevelType w:val="hybridMultilevel"/>
    <w:tmpl w:val="49A81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E29EC"/>
    <w:multiLevelType w:val="multilevel"/>
    <w:tmpl w:val="0F16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B4DA8"/>
    <w:multiLevelType w:val="hybridMultilevel"/>
    <w:tmpl w:val="E6B68F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F0886"/>
    <w:multiLevelType w:val="multilevel"/>
    <w:tmpl w:val="4C14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66166"/>
    <w:multiLevelType w:val="hybridMultilevel"/>
    <w:tmpl w:val="BD867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83090"/>
    <w:multiLevelType w:val="hybridMultilevel"/>
    <w:tmpl w:val="BD867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A7EC1"/>
    <w:multiLevelType w:val="hybridMultilevel"/>
    <w:tmpl w:val="E86034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4A33"/>
    <w:rsid w:val="00003188"/>
    <w:rsid w:val="00016602"/>
    <w:rsid w:val="000B43DA"/>
    <w:rsid w:val="000B7CDB"/>
    <w:rsid w:val="000C248B"/>
    <w:rsid w:val="000F421C"/>
    <w:rsid w:val="001251C6"/>
    <w:rsid w:val="00156EF8"/>
    <w:rsid w:val="00160D3A"/>
    <w:rsid w:val="00166798"/>
    <w:rsid w:val="00174F6F"/>
    <w:rsid w:val="00177D53"/>
    <w:rsid w:val="001C3EF9"/>
    <w:rsid w:val="001F64EA"/>
    <w:rsid w:val="0021125D"/>
    <w:rsid w:val="0021573A"/>
    <w:rsid w:val="0026342F"/>
    <w:rsid w:val="00291218"/>
    <w:rsid w:val="002B065C"/>
    <w:rsid w:val="002B0AC1"/>
    <w:rsid w:val="002B5A6C"/>
    <w:rsid w:val="002C27B2"/>
    <w:rsid w:val="002D144E"/>
    <w:rsid w:val="002D26E3"/>
    <w:rsid w:val="00324542"/>
    <w:rsid w:val="0037089F"/>
    <w:rsid w:val="00385A36"/>
    <w:rsid w:val="00390BFF"/>
    <w:rsid w:val="003C6FF4"/>
    <w:rsid w:val="003D6535"/>
    <w:rsid w:val="003E4A33"/>
    <w:rsid w:val="00426C67"/>
    <w:rsid w:val="00460CAA"/>
    <w:rsid w:val="004A211E"/>
    <w:rsid w:val="004D68C2"/>
    <w:rsid w:val="005213D3"/>
    <w:rsid w:val="005312FD"/>
    <w:rsid w:val="00535480"/>
    <w:rsid w:val="00582F4A"/>
    <w:rsid w:val="0058767C"/>
    <w:rsid w:val="005E22E2"/>
    <w:rsid w:val="005F3F03"/>
    <w:rsid w:val="00600935"/>
    <w:rsid w:val="00607C4C"/>
    <w:rsid w:val="00614EF7"/>
    <w:rsid w:val="00617CF4"/>
    <w:rsid w:val="00643EB7"/>
    <w:rsid w:val="00644EF3"/>
    <w:rsid w:val="00671088"/>
    <w:rsid w:val="006A580F"/>
    <w:rsid w:val="006B3B8A"/>
    <w:rsid w:val="006C667A"/>
    <w:rsid w:val="00713F97"/>
    <w:rsid w:val="0071787E"/>
    <w:rsid w:val="007279FE"/>
    <w:rsid w:val="00760242"/>
    <w:rsid w:val="007655DA"/>
    <w:rsid w:val="007774FD"/>
    <w:rsid w:val="007B2D15"/>
    <w:rsid w:val="007B773B"/>
    <w:rsid w:val="007D2309"/>
    <w:rsid w:val="008038EE"/>
    <w:rsid w:val="0080721D"/>
    <w:rsid w:val="00834C4B"/>
    <w:rsid w:val="0087263B"/>
    <w:rsid w:val="008A7643"/>
    <w:rsid w:val="008B0078"/>
    <w:rsid w:val="008B1092"/>
    <w:rsid w:val="008B14FD"/>
    <w:rsid w:val="0091208D"/>
    <w:rsid w:val="009311D3"/>
    <w:rsid w:val="00932F09"/>
    <w:rsid w:val="00943731"/>
    <w:rsid w:val="00945324"/>
    <w:rsid w:val="009839C1"/>
    <w:rsid w:val="00991E05"/>
    <w:rsid w:val="009E607A"/>
    <w:rsid w:val="009F0B24"/>
    <w:rsid w:val="00A80492"/>
    <w:rsid w:val="00A866AD"/>
    <w:rsid w:val="00AA5FFB"/>
    <w:rsid w:val="00B45C41"/>
    <w:rsid w:val="00B51372"/>
    <w:rsid w:val="00B633B9"/>
    <w:rsid w:val="00B77AED"/>
    <w:rsid w:val="00C27963"/>
    <w:rsid w:val="00D23921"/>
    <w:rsid w:val="00D32546"/>
    <w:rsid w:val="00D56E90"/>
    <w:rsid w:val="00D85F8E"/>
    <w:rsid w:val="00DA5AB0"/>
    <w:rsid w:val="00DC1659"/>
    <w:rsid w:val="00DD6C3D"/>
    <w:rsid w:val="00E36B58"/>
    <w:rsid w:val="00E65FA1"/>
    <w:rsid w:val="00E753B1"/>
    <w:rsid w:val="00F33FAE"/>
    <w:rsid w:val="00F70755"/>
    <w:rsid w:val="00F70E98"/>
    <w:rsid w:val="00F83228"/>
    <w:rsid w:val="00F9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3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0C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460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60CA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460CAA"/>
    <w:rPr>
      <w:vertAlign w:val="superscript"/>
    </w:rPr>
  </w:style>
  <w:style w:type="character" w:styleId="Emphasis">
    <w:name w:val="Emphasis"/>
    <w:qFormat/>
    <w:rsid w:val="00932F0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44459754_PROJEKTOVANE_SOFTVERA_SKRIPTA_-_RADNI_MATERIJAL_-_2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searchgate.net/publication/303858129_Projektovanje_softvera_-_Napredne_Java_tehnologije_Software_design_-_Advanced_Java_Technologi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searchgate.net/publication/344459754_PROJEKTOVANE_SOFTVERA_SKRIPTA_-_RADNI_MATERIJAL_-_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303858129_Projektovanje_softvera_-_Napredne_Java_tehnologije_Software_design_-_Advanced_Java_Technolog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</dc:creator>
  <cp:keywords/>
  <dc:description/>
  <cp:lastModifiedBy>Fon</cp:lastModifiedBy>
  <cp:revision>70</cp:revision>
  <cp:lastPrinted>2021-10-04T19:15:00Z</cp:lastPrinted>
  <dcterms:created xsi:type="dcterms:W3CDTF">2020-10-06T10:26:00Z</dcterms:created>
  <dcterms:modified xsi:type="dcterms:W3CDTF">2023-10-05T07:29:00Z</dcterms:modified>
</cp:coreProperties>
</file>